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662C49" w:rsidRDefault="0017473D" w:rsidP="0017473D">
      <w:pPr>
        <w:pStyle w:val="NoSpacing"/>
        <w:spacing w:after="0"/>
        <w:rPr>
          <w:b/>
          <w:sz w:val="36"/>
          <w:szCs w:val="36"/>
          <w:lang/>
        </w:rPr>
      </w:pPr>
      <w:r w:rsidRPr="00662C49">
        <w:rPr>
          <w:b/>
          <w:sz w:val="36"/>
          <w:szCs w:val="36"/>
          <w:lang/>
        </w:rPr>
        <w:t>Autumn anomaly: Deepest Great Lakes' levels rising</w:t>
      </w:r>
    </w:p>
    <w:p w:rsidR="0017473D" w:rsidRDefault="0017473D" w:rsidP="005333D3">
      <w:pPr>
        <w:pStyle w:val="NoSpacing"/>
        <w:spacing w:after="0"/>
        <w:rPr>
          <w:rStyle w:val="asset-metabar-author"/>
          <w:lang/>
        </w:rPr>
      </w:pPr>
      <w:r>
        <w:rPr>
          <w:lang/>
        </w:rPr>
        <w:t xml:space="preserve">By </w:t>
      </w:r>
      <w:r>
        <w:rPr>
          <w:rStyle w:val="asset-metabar-author"/>
          <w:lang/>
        </w:rPr>
        <w:t>Keith Matheny, Detroit Free Press staff writer</w:t>
      </w:r>
    </w:p>
    <w:p w:rsidR="005333D3" w:rsidRDefault="005333D3" w:rsidP="005333D3">
      <w:pPr>
        <w:pStyle w:val="NoSpacing"/>
        <w:spacing w:after="0"/>
        <w:rPr>
          <w:rStyle w:val="asset-metabar-author"/>
          <w:lang/>
        </w:rPr>
      </w:pPr>
    </w:p>
    <w:p w:rsidR="005333D3" w:rsidRPr="00662C49" w:rsidRDefault="005333D3" w:rsidP="005333D3">
      <w:pPr>
        <w:pStyle w:val="NoSpacing"/>
        <w:spacing w:after="0"/>
        <w:rPr>
          <w:rStyle w:val="asset-metabar-author"/>
          <w:i/>
          <w:lang/>
        </w:rPr>
      </w:pPr>
      <w:r w:rsidRPr="00662C49">
        <w:rPr>
          <w:rStyle w:val="asset-metabar-author"/>
          <w:i/>
          <w:lang/>
        </w:rPr>
        <w:t>But the cooler surface water temperatures are just one factor in this fall’s rising lake levels, an expert said.</w:t>
      </w:r>
    </w:p>
    <w:p w:rsidR="005333D3" w:rsidRDefault="005333D3" w:rsidP="005333D3">
      <w:pPr>
        <w:pStyle w:val="NoSpacing"/>
        <w:spacing w:after="0"/>
        <w:rPr>
          <w:rStyle w:val="asset-metabar-author"/>
          <w:lang/>
        </w:rPr>
      </w:pPr>
    </w:p>
    <w:p w:rsidR="005333D3" w:rsidRDefault="005333D3" w:rsidP="00662C49">
      <w:pPr>
        <w:pStyle w:val="NoSpacing"/>
        <w:rPr>
          <w:lang/>
        </w:rPr>
      </w:pPr>
      <w:r>
        <w:rPr>
          <w:lang/>
        </w:rPr>
        <w:t>As leaves are falling, the deepest of the Great Lakes' water levels are rising. And that almost never happens.</w:t>
      </w:r>
    </w:p>
    <w:p w:rsidR="005333D3" w:rsidRDefault="005333D3" w:rsidP="00662C49">
      <w:pPr>
        <w:pStyle w:val="NoSpacing"/>
        <w:rPr>
          <w:lang/>
        </w:rPr>
      </w:pPr>
      <w:r>
        <w:rPr>
          <w:lang/>
        </w:rPr>
        <w:t>The Midwest's brutal winter of 2012-13 is still impacting the Great Lakes — two seasons later. And it's contributing to water levels rising in the fall on Lake Superior and connected Lakes Michigan and Huron, something they've only done a handful of times in a century and a half or more.</w:t>
      </w:r>
    </w:p>
    <w:p w:rsidR="005333D3" w:rsidRDefault="005333D3" w:rsidP="00662C49">
      <w:pPr>
        <w:pStyle w:val="NoSpacing"/>
        <w:rPr>
          <w:lang/>
        </w:rPr>
      </w:pPr>
      <w:r>
        <w:rPr>
          <w:lang/>
        </w:rPr>
        <w:t xml:space="preserve">"It is extremely rare for it to happen," said Drew </w:t>
      </w:r>
      <w:proofErr w:type="spellStart"/>
      <w:r>
        <w:rPr>
          <w:lang/>
        </w:rPr>
        <w:t>Gronewold</w:t>
      </w:r>
      <w:proofErr w:type="spellEnd"/>
      <w:r>
        <w:rPr>
          <w:lang/>
        </w:rPr>
        <w:t>, hydrologist at the National Oceanic and Atmospheric Administration's Great Lakes Environmental Research Laboratory in Ann Arbor.</w:t>
      </w:r>
    </w:p>
    <w:p w:rsidR="005333D3" w:rsidRDefault="005333D3" w:rsidP="00662C49">
      <w:pPr>
        <w:pStyle w:val="NoSpacing"/>
        <w:rPr>
          <w:lang/>
        </w:rPr>
      </w:pPr>
      <w:r>
        <w:rPr>
          <w:lang/>
        </w:rPr>
        <w:t>The shallower Great Lakes, Erie and Ontario, as well as Lake St. Clair, are doing their more typical slow decline in lake levels as autumn takes hold. But Lake Superior's depths rose almost a half-inch from Aug. 1 to Oct. 1; Lakes Michigan and Huron rose almost 2 full inches. Averages calculated by the U.S. Army Corps of Engineers going back to 1918 show Superior's levels typically drop more than an inch from August to October; Michigan-Huron usually drops almost 5 inches.</w:t>
      </w:r>
    </w:p>
    <w:p w:rsidR="005333D3" w:rsidRDefault="005333D3" w:rsidP="00662C49">
      <w:pPr>
        <w:pStyle w:val="NoSpacing"/>
        <w:rPr>
          <w:lang/>
        </w:rPr>
      </w:pPr>
      <w:r>
        <w:rPr>
          <w:lang/>
        </w:rPr>
        <w:t xml:space="preserve">Those measurements may not seem like much. But keep in mind how vast the lakes are. Lake Superior alone has 3 quadrillion gallons of water — that's 3 million </w:t>
      </w:r>
      <w:r>
        <w:rPr>
          <w:i/>
          <w:iCs/>
          <w:lang/>
        </w:rPr>
        <w:t>billion</w:t>
      </w:r>
      <w:r>
        <w:rPr>
          <w:lang/>
        </w:rPr>
        <w:t xml:space="preserve"> gallons. Three with 15 zeroes behind it. Spread out, Superior would cover North and South America in a foot of water. Its surface area is the size of Maine. Lakes Michigan and Huron hold about 2 quadrillion gallons.</w:t>
      </w:r>
    </w:p>
    <w:p w:rsidR="00BF5CD6" w:rsidRDefault="00BF5CD6" w:rsidP="00662C49">
      <w:pPr>
        <w:pStyle w:val="NoSpacing"/>
        <w:rPr>
          <w:lang/>
        </w:rPr>
      </w:pPr>
      <w:r>
        <w:rPr>
          <w:lang/>
        </w:rPr>
        <w:t>All Great Lakes are above their long-term average depths for the first time since the 1990s. It's a remarkable turnaround from record-low water levels on Lakes Michigan and Huron as recently as January 2013.</w:t>
      </w:r>
    </w:p>
    <w:p w:rsidR="00BF5CD6" w:rsidRDefault="00BF5CD6" w:rsidP="00662C49">
      <w:pPr>
        <w:pStyle w:val="NoSpacing"/>
        <w:rPr>
          <w:lang/>
        </w:rPr>
      </w:pPr>
      <w:r>
        <w:rPr>
          <w:lang/>
        </w:rPr>
        <w:t xml:space="preserve">"The rate of water level rise over the past two years on the Great Lakes is one of the most rapid rises we have ever seen — which is pretty amazing, because we have records going back to the mid-1800s," </w:t>
      </w:r>
      <w:proofErr w:type="spellStart"/>
      <w:r>
        <w:rPr>
          <w:lang/>
        </w:rPr>
        <w:t>Gronewold</w:t>
      </w:r>
      <w:proofErr w:type="spellEnd"/>
      <w:r>
        <w:rPr>
          <w:lang/>
        </w:rPr>
        <w:t xml:space="preserve"> said.</w:t>
      </w:r>
    </w:p>
    <w:p w:rsidR="00BF5CD6" w:rsidRDefault="00BF5CD6" w:rsidP="00662C49">
      <w:pPr>
        <w:pStyle w:val="NoSpacing"/>
        <w:rPr>
          <w:lang/>
        </w:rPr>
      </w:pPr>
      <w:r>
        <w:rPr>
          <w:lang/>
        </w:rPr>
        <w:t>The water's not just unusually deeper; it's colder as well. Last winter was the snowiest — and one of the coldest — ever around the Great Lakes. It led to some of the widest-spread, longest-lasting Great Lakes ice cover ever — Lake Superior wasn't ice-free until June. And that had ongoing effects throughout the summer and into fall.</w:t>
      </w:r>
    </w:p>
    <w:p w:rsidR="00BF5CD6" w:rsidRDefault="00BF5CD6" w:rsidP="00662C49">
      <w:pPr>
        <w:pStyle w:val="NoSpacing"/>
        <w:rPr>
          <w:lang/>
        </w:rPr>
      </w:pPr>
      <w:r>
        <w:rPr>
          <w:lang/>
        </w:rPr>
        <w:t>Lakes Superior and Michigan are about 6 degrees colder this fall than they were last year. Lake Superior on Wednesday had surface temperatures of 46.6 degrees, down nearly 3 degrees from its long-term average. Lake Michigan was down a degree from its long-term average, at 56.8 degrees; Lake Huron is down almost 1.5 degrees from its average temperature of nearly 55 degrees for mid-October.</w:t>
      </w:r>
    </w:p>
    <w:p w:rsidR="00BF5CD6" w:rsidRDefault="00BF5CD6" w:rsidP="00662C49">
      <w:pPr>
        <w:pStyle w:val="NoSpacing"/>
        <w:rPr>
          <w:lang/>
        </w:rPr>
      </w:pPr>
      <w:r>
        <w:rPr>
          <w:lang/>
        </w:rPr>
        <w:lastRenderedPageBreak/>
        <w:t xml:space="preserve">But the cooler surface water temperatures are just one factor in this fall's rising lake levels, </w:t>
      </w:r>
      <w:proofErr w:type="spellStart"/>
      <w:r>
        <w:rPr>
          <w:lang/>
        </w:rPr>
        <w:t>Gronewold</w:t>
      </w:r>
      <w:proofErr w:type="spellEnd"/>
      <w:r>
        <w:rPr>
          <w:lang/>
        </w:rPr>
        <w:t xml:space="preserve"> said. It involves a complex set of contributing factors that includes a rainy spring; heavy snow-pack and high water content in the snow; ground saturation, and less lake evaporation and more rain over the past several months.</w:t>
      </w:r>
    </w:p>
    <w:p w:rsidR="00BF5CD6" w:rsidRDefault="00BF5CD6" w:rsidP="00662C49">
      <w:pPr>
        <w:pStyle w:val="NoSpacing"/>
        <w:rPr>
          <w:lang/>
        </w:rPr>
      </w:pPr>
      <w:r>
        <w:rPr>
          <w:lang/>
        </w:rPr>
        <w:t xml:space="preserve">Colder water temperatures could affect weather going forward, said Michael </w:t>
      </w:r>
      <w:proofErr w:type="spellStart"/>
      <w:r>
        <w:rPr>
          <w:lang/>
        </w:rPr>
        <w:t>Notaro</w:t>
      </w:r>
      <w:proofErr w:type="spellEnd"/>
      <w:r>
        <w:rPr>
          <w:lang/>
        </w:rPr>
        <w:t>, an assistant professor at the University of Wisconsin's Center for Climatic Research.</w:t>
      </w:r>
    </w:p>
    <w:p w:rsidR="00BF5CD6" w:rsidRDefault="00BF5CD6" w:rsidP="00662C49">
      <w:pPr>
        <w:pStyle w:val="NoSpacing"/>
        <w:rPr>
          <w:lang/>
        </w:rPr>
      </w:pPr>
      <w:r>
        <w:rPr>
          <w:lang/>
        </w:rPr>
        <w:t>It's "likely the cold waters will lead to earlier ice development," he said. "Cool waters are not favorable for lake-effect snow, especially once extensive ice forms. The cool waters might also reduce evaporation, keeping water levels higher."</w:t>
      </w:r>
    </w:p>
    <w:p w:rsidR="00BF5CD6" w:rsidRDefault="00BF5CD6" w:rsidP="00662C49">
      <w:pPr>
        <w:pStyle w:val="NoSpacing"/>
        <w:rPr>
          <w:lang/>
        </w:rPr>
      </w:pPr>
      <w:r>
        <w:rPr>
          <w:lang/>
        </w:rPr>
        <w:t>Is the corner turned on low Great Lakes water levels? Stay tuned.</w:t>
      </w:r>
    </w:p>
    <w:p w:rsidR="00BF5CD6" w:rsidRPr="0017473D" w:rsidRDefault="00BF5CD6" w:rsidP="005333D3">
      <w:pPr>
        <w:pStyle w:val="NoSpacing"/>
        <w:spacing w:after="0"/>
        <w:rPr>
          <w:lang/>
        </w:rPr>
      </w:pPr>
    </w:p>
    <w:sectPr w:rsidR="00BF5CD6" w:rsidRPr="0017473D"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7473D"/>
    <w:rsid w:val="00002CB8"/>
    <w:rsid w:val="000052D1"/>
    <w:rsid w:val="0000544F"/>
    <w:rsid w:val="00006BDF"/>
    <w:rsid w:val="00015807"/>
    <w:rsid w:val="00017C6C"/>
    <w:rsid w:val="00023DB0"/>
    <w:rsid w:val="0002707E"/>
    <w:rsid w:val="00033CB3"/>
    <w:rsid w:val="00033D90"/>
    <w:rsid w:val="00050307"/>
    <w:rsid w:val="00055E44"/>
    <w:rsid w:val="00055F80"/>
    <w:rsid w:val="000612D2"/>
    <w:rsid w:val="00071423"/>
    <w:rsid w:val="00071676"/>
    <w:rsid w:val="000765DF"/>
    <w:rsid w:val="000778EB"/>
    <w:rsid w:val="00082DF7"/>
    <w:rsid w:val="00083DB9"/>
    <w:rsid w:val="000A0C43"/>
    <w:rsid w:val="000B5B06"/>
    <w:rsid w:val="000B7E6B"/>
    <w:rsid w:val="000D3355"/>
    <w:rsid w:val="000D45B4"/>
    <w:rsid w:val="000E3F27"/>
    <w:rsid w:val="000E5D19"/>
    <w:rsid w:val="000E7A00"/>
    <w:rsid w:val="000E7B76"/>
    <w:rsid w:val="000F1232"/>
    <w:rsid w:val="000F2329"/>
    <w:rsid w:val="0010220C"/>
    <w:rsid w:val="001069DB"/>
    <w:rsid w:val="0011690E"/>
    <w:rsid w:val="00120441"/>
    <w:rsid w:val="001237CC"/>
    <w:rsid w:val="00123930"/>
    <w:rsid w:val="001334D5"/>
    <w:rsid w:val="0013428F"/>
    <w:rsid w:val="00135160"/>
    <w:rsid w:val="001366F2"/>
    <w:rsid w:val="00140AEB"/>
    <w:rsid w:val="00141467"/>
    <w:rsid w:val="00145C06"/>
    <w:rsid w:val="0014716E"/>
    <w:rsid w:val="0014748D"/>
    <w:rsid w:val="00154B3E"/>
    <w:rsid w:val="00157667"/>
    <w:rsid w:val="00160991"/>
    <w:rsid w:val="00161DBC"/>
    <w:rsid w:val="0017022E"/>
    <w:rsid w:val="0017473D"/>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E5BEA"/>
    <w:rsid w:val="001F0E41"/>
    <w:rsid w:val="001F1951"/>
    <w:rsid w:val="00202558"/>
    <w:rsid w:val="00220D1F"/>
    <w:rsid w:val="0023434B"/>
    <w:rsid w:val="00242EC6"/>
    <w:rsid w:val="002532A4"/>
    <w:rsid w:val="00260E2D"/>
    <w:rsid w:val="00261AE0"/>
    <w:rsid w:val="00263B4E"/>
    <w:rsid w:val="00265DE4"/>
    <w:rsid w:val="00267A42"/>
    <w:rsid w:val="002727F8"/>
    <w:rsid w:val="002902E9"/>
    <w:rsid w:val="002911E9"/>
    <w:rsid w:val="0029227B"/>
    <w:rsid w:val="00292704"/>
    <w:rsid w:val="00295B7B"/>
    <w:rsid w:val="00295DE8"/>
    <w:rsid w:val="00297E5F"/>
    <w:rsid w:val="002A7701"/>
    <w:rsid w:val="002B0B3F"/>
    <w:rsid w:val="002B1BFC"/>
    <w:rsid w:val="002B36D4"/>
    <w:rsid w:val="002B46E3"/>
    <w:rsid w:val="002B71E8"/>
    <w:rsid w:val="002C15E2"/>
    <w:rsid w:val="002C735D"/>
    <w:rsid w:val="002D48A7"/>
    <w:rsid w:val="002E002E"/>
    <w:rsid w:val="002E2F91"/>
    <w:rsid w:val="002E6040"/>
    <w:rsid w:val="002F4192"/>
    <w:rsid w:val="002F483B"/>
    <w:rsid w:val="002F7B3B"/>
    <w:rsid w:val="00300E1F"/>
    <w:rsid w:val="00303682"/>
    <w:rsid w:val="0030499B"/>
    <w:rsid w:val="00307DD3"/>
    <w:rsid w:val="00310EBD"/>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1C4E"/>
    <w:rsid w:val="003B64D8"/>
    <w:rsid w:val="003C03F2"/>
    <w:rsid w:val="003C1B4C"/>
    <w:rsid w:val="003C6426"/>
    <w:rsid w:val="003C6664"/>
    <w:rsid w:val="003D674A"/>
    <w:rsid w:val="003E005D"/>
    <w:rsid w:val="003E0EAE"/>
    <w:rsid w:val="003E4BD9"/>
    <w:rsid w:val="003F57F6"/>
    <w:rsid w:val="004067CE"/>
    <w:rsid w:val="0041458B"/>
    <w:rsid w:val="00417C14"/>
    <w:rsid w:val="00424690"/>
    <w:rsid w:val="00434A53"/>
    <w:rsid w:val="004354D0"/>
    <w:rsid w:val="00435EE0"/>
    <w:rsid w:val="00437B67"/>
    <w:rsid w:val="00445612"/>
    <w:rsid w:val="004501A6"/>
    <w:rsid w:val="00460A09"/>
    <w:rsid w:val="0046102F"/>
    <w:rsid w:val="00480A4B"/>
    <w:rsid w:val="00485E44"/>
    <w:rsid w:val="00487F2C"/>
    <w:rsid w:val="004929D8"/>
    <w:rsid w:val="004943E0"/>
    <w:rsid w:val="00494734"/>
    <w:rsid w:val="004968DD"/>
    <w:rsid w:val="004A0A1C"/>
    <w:rsid w:val="004B31CB"/>
    <w:rsid w:val="004B39FE"/>
    <w:rsid w:val="004C0C17"/>
    <w:rsid w:val="004C650B"/>
    <w:rsid w:val="004C6E49"/>
    <w:rsid w:val="004C7BD4"/>
    <w:rsid w:val="004D3666"/>
    <w:rsid w:val="004D4093"/>
    <w:rsid w:val="004E124A"/>
    <w:rsid w:val="004E3022"/>
    <w:rsid w:val="004F29D1"/>
    <w:rsid w:val="004F605C"/>
    <w:rsid w:val="00500CD9"/>
    <w:rsid w:val="0050797F"/>
    <w:rsid w:val="0051190B"/>
    <w:rsid w:val="00514EF7"/>
    <w:rsid w:val="00516607"/>
    <w:rsid w:val="00523920"/>
    <w:rsid w:val="005252FB"/>
    <w:rsid w:val="005333D3"/>
    <w:rsid w:val="00534636"/>
    <w:rsid w:val="00540689"/>
    <w:rsid w:val="005564A5"/>
    <w:rsid w:val="005576B6"/>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62C49"/>
    <w:rsid w:val="00680490"/>
    <w:rsid w:val="006933B6"/>
    <w:rsid w:val="0069732C"/>
    <w:rsid w:val="006A6FED"/>
    <w:rsid w:val="006B0A8E"/>
    <w:rsid w:val="006B3DCA"/>
    <w:rsid w:val="006B5DFC"/>
    <w:rsid w:val="006C34E9"/>
    <w:rsid w:val="006D2F21"/>
    <w:rsid w:val="006E6675"/>
    <w:rsid w:val="006F11A8"/>
    <w:rsid w:val="006F1A12"/>
    <w:rsid w:val="006F5A99"/>
    <w:rsid w:val="007020B2"/>
    <w:rsid w:val="0071656F"/>
    <w:rsid w:val="00720EBC"/>
    <w:rsid w:val="00725F47"/>
    <w:rsid w:val="0073165D"/>
    <w:rsid w:val="00731F7E"/>
    <w:rsid w:val="00732729"/>
    <w:rsid w:val="00735FED"/>
    <w:rsid w:val="00741CBC"/>
    <w:rsid w:val="00752522"/>
    <w:rsid w:val="007549FD"/>
    <w:rsid w:val="00756536"/>
    <w:rsid w:val="00760134"/>
    <w:rsid w:val="00761AF1"/>
    <w:rsid w:val="007664E9"/>
    <w:rsid w:val="00772BA7"/>
    <w:rsid w:val="00781D97"/>
    <w:rsid w:val="0078321A"/>
    <w:rsid w:val="007911A0"/>
    <w:rsid w:val="00795339"/>
    <w:rsid w:val="007A56B2"/>
    <w:rsid w:val="007C1940"/>
    <w:rsid w:val="007C22C4"/>
    <w:rsid w:val="007C4136"/>
    <w:rsid w:val="007D2B5B"/>
    <w:rsid w:val="007D2D7C"/>
    <w:rsid w:val="007D338D"/>
    <w:rsid w:val="007D4DBB"/>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505FD"/>
    <w:rsid w:val="008633F3"/>
    <w:rsid w:val="00874170"/>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8F676B"/>
    <w:rsid w:val="00902027"/>
    <w:rsid w:val="00914D34"/>
    <w:rsid w:val="00914ED0"/>
    <w:rsid w:val="009230E3"/>
    <w:rsid w:val="00927DE3"/>
    <w:rsid w:val="009319DB"/>
    <w:rsid w:val="00932C65"/>
    <w:rsid w:val="00932C7B"/>
    <w:rsid w:val="00933C4D"/>
    <w:rsid w:val="00945E7B"/>
    <w:rsid w:val="009478EA"/>
    <w:rsid w:val="00950F07"/>
    <w:rsid w:val="00972742"/>
    <w:rsid w:val="00975123"/>
    <w:rsid w:val="0098744D"/>
    <w:rsid w:val="0099122E"/>
    <w:rsid w:val="009A1034"/>
    <w:rsid w:val="009A5188"/>
    <w:rsid w:val="009B24FC"/>
    <w:rsid w:val="009B3539"/>
    <w:rsid w:val="009B35A9"/>
    <w:rsid w:val="009B644B"/>
    <w:rsid w:val="009C13FC"/>
    <w:rsid w:val="009C2B24"/>
    <w:rsid w:val="009C31BE"/>
    <w:rsid w:val="009D107D"/>
    <w:rsid w:val="009E3400"/>
    <w:rsid w:val="009E345D"/>
    <w:rsid w:val="009F1193"/>
    <w:rsid w:val="009F24C7"/>
    <w:rsid w:val="009F39BD"/>
    <w:rsid w:val="009F5528"/>
    <w:rsid w:val="009F608B"/>
    <w:rsid w:val="00A1000C"/>
    <w:rsid w:val="00A11700"/>
    <w:rsid w:val="00A12DC2"/>
    <w:rsid w:val="00A177C9"/>
    <w:rsid w:val="00A21CEA"/>
    <w:rsid w:val="00A260C2"/>
    <w:rsid w:val="00A2652E"/>
    <w:rsid w:val="00A35FCC"/>
    <w:rsid w:val="00A36F77"/>
    <w:rsid w:val="00A45B8B"/>
    <w:rsid w:val="00A46F64"/>
    <w:rsid w:val="00A50CF1"/>
    <w:rsid w:val="00A53375"/>
    <w:rsid w:val="00A55402"/>
    <w:rsid w:val="00A55DB8"/>
    <w:rsid w:val="00A61699"/>
    <w:rsid w:val="00A624ED"/>
    <w:rsid w:val="00A70619"/>
    <w:rsid w:val="00A73095"/>
    <w:rsid w:val="00A9014A"/>
    <w:rsid w:val="00A9056A"/>
    <w:rsid w:val="00A97C3F"/>
    <w:rsid w:val="00AA1380"/>
    <w:rsid w:val="00AB0C79"/>
    <w:rsid w:val="00AB49AB"/>
    <w:rsid w:val="00AB5F35"/>
    <w:rsid w:val="00AC735C"/>
    <w:rsid w:val="00AD6489"/>
    <w:rsid w:val="00AE1DF7"/>
    <w:rsid w:val="00AE551A"/>
    <w:rsid w:val="00AE67F8"/>
    <w:rsid w:val="00AF6739"/>
    <w:rsid w:val="00B108F9"/>
    <w:rsid w:val="00B10EDA"/>
    <w:rsid w:val="00B166C5"/>
    <w:rsid w:val="00B37492"/>
    <w:rsid w:val="00B428A9"/>
    <w:rsid w:val="00B502DE"/>
    <w:rsid w:val="00B53CB6"/>
    <w:rsid w:val="00B56894"/>
    <w:rsid w:val="00B568E9"/>
    <w:rsid w:val="00B572A6"/>
    <w:rsid w:val="00B62589"/>
    <w:rsid w:val="00B6469A"/>
    <w:rsid w:val="00B74FB5"/>
    <w:rsid w:val="00B773BA"/>
    <w:rsid w:val="00B86AA0"/>
    <w:rsid w:val="00B9768C"/>
    <w:rsid w:val="00BC0512"/>
    <w:rsid w:val="00BC0CC4"/>
    <w:rsid w:val="00BC1C49"/>
    <w:rsid w:val="00BD1D1F"/>
    <w:rsid w:val="00BD4DD1"/>
    <w:rsid w:val="00BD7BC9"/>
    <w:rsid w:val="00BE41A6"/>
    <w:rsid w:val="00BF3AFF"/>
    <w:rsid w:val="00BF5CD6"/>
    <w:rsid w:val="00C004A0"/>
    <w:rsid w:val="00C04D7F"/>
    <w:rsid w:val="00C0517F"/>
    <w:rsid w:val="00C07377"/>
    <w:rsid w:val="00C13D07"/>
    <w:rsid w:val="00C15B73"/>
    <w:rsid w:val="00C2119E"/>
    <w:rsid w:val="00C238DC"/>
    <w:rsid w:val="00C23FB5"/>
    <w:rsid w:val="00C37817"/>
    <w:rsid w:val="00C37B6F"/>
    <w:rsid w:val="00C40A07"/>
    <w:rsid w:val="00C42A22"/>
    <w:rsid w:val="00C6443B"/>
    <w:rsid w:val="00C66782"/>
    <w:rsid w:val="00C66DA9"/>
    <w:rsid w:val="00C732B1"/>
    <w:rsid w:val="00C82097"/>
    <w:rsid w:val="00C87042"/>
    <w:rsid w:val="00C969EF"/>
    <w:rsid w:val="00CA50D7"/>
    <w:rsid w:val="00CC1F1E"/>
    <w:rsid w:val="00CC52B5"/>
    <w:rsid w:val="00CE14EC"/>
    <w:rsid w:val="00CE2A71"/>
    <w:rsid w:val="00CF0883"/>
    <w:rsid w:val="00CF522C"/>
    <w:rsid w:val="00D0757C"/>
    <w:rsid w:val="00D134A0"/>
    <w:rsid w:val="00D13653"/>
    <w:rsid w:val="00D13CB9"/>
    <w:rsid w:val="00D23B79"/>
    <w:rsid w:val="00D33182"/>
    <w:rsid w:val="00D40EEF"/>
    <w:rsid w:val="00D414BC"/>
    <w:rsid w:val="00D417AF"/>
    <w:rsid w:val="00D47AB3"/>
    <w:rsid w:val="00D52B86"/>
    <w:rsid w:val="00D60430"/>
    <w:rsid w:val="00D60764"/>
    <w:rsid w:val="00D86F1D"/>
    <w:rsid w:val="00D933EB"/>
    <w:rsid w:val="00DB1D54"/>
    <w:rsid w:val="00DB6C66"/>
    <w:rsid w:val="00DC58A3"/>
    <w:rsid w:val="00DD108D"/>
    <w:rsid w:val="00DD4DE5"/>
    <w:rsid w:val="00DD7559"/>
    <w:rsid w:val="00DE7AEE"/>
    <w:rsid w:val="00DF017E"/>
    <w:rsid w:val="00DF2C56"/>
    <w:rsid w:val="00DF4064"/>
    <w:rsid w:val="00E03B6D"/>
    <w:rsid w:val="00E077A1"/>
    <w:rsid w:val="00E10A16"/>
    <w:rsid w:val="00E11795"/>
    <w:rsid w:val="00E159D0"/>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A67E6"/>
    <w:rsid w:val="00EB1352"/>
    <w:rsid w:val="00EB5178"/>
    <w:rsid w:val="00ED0B26"/>
    <w:rsid w:val="00ED4C86"/>
    <w:rsid w:val="00EE4EFB"/>
    <w:rsid w:val="00EE5272"/>
    <w:rsid w:val="00EE6E0E"/>
    <w:rsid w:val="00EF1A28"/>
    <w:rsid w:val="00F00D55"/>
    <w:rsid w:val="00F02EBA"/>
    <w:rsid w:val="00F0512B"/>
    <w:rsid w:val="00F06D1B"/>
    <w:rsid w:val="00F07894"/>
    <w:rsid w:val="00F13F93"/>
    <w:rsid w:val="00F26827"/>
    <w:rsid w:val="00F279BA"/>
    <w:rsid w:val="00F331E6"/>
    <w:rsid w:val="00F33900"/>
    <w:rsid w:val="00F35DEB"/>
    <w:rsid w:val="00F469DA"/>
    <w:rsid w:val="00F5054C"/>
    <w:rsid w:val="00F50965"/>
    <w:rsid w:val="00F56160"/>
    <w:rsid w:val="00F71974"/>
    <w:rsid w:val="00F76017"/>
    <w:rsid w:val="00F763FD"/>
    <w:rsid w:val="00F83A6C"/>
    <w:rsid w:val="00F8675E"/>
    <w:rsid w:val="00FA24D3"/>
    <w:rsid w:val="00FA789E"/>
    <w:rsid w:val="00FB52AE"/>
    <w:rsid w:val="00FB655E"/>
    <w:rsid w:val="00FB6B79"/>
    <w:rsid w:val="00FC5554"/>
    <w:rsid w:val="00FC5C75"/>
    <w:rsid w:val="00FD29A0"/>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customStyle="1" w:styleId="asset-metabar-author">
    <w:name w:val="asset-metabar-author"/>
    <w:basedOn w:val="DefaultParagraphFont"/>
    <w:rsid w:val="0017473D"/>
  </w:style>
  <w:style w:type="paragraph" w:styleId="BalloonText">
    <w:name w:val="Balloon Text"/>
    <w:basedOn w:val="Normal"/>
    <w:link w:val="BalloonTextChar"/>
    <w:uiPriority w:val="99"/>
    <w:semiHidden/>
    <w:unhideWhenUsed/>
    <w:rsid w:val="0017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3D"/>
    <w:rPr>
      <w:rFonts w:ascii="Tahoma" w:hAnsi="Tahoma" w:cs="Tahoma"/>
      <w:sz w:val="16"/>
      <w:szCs w:val="16"/>
    </w:rPr>
  </w:style>
  <w:style w:type="paragraph" w:styleId="NormalWeb">
    <w:name w:val="Normal (Web)"/>
    <w:basedOn w:val="Normal"/>
    <w:uiPriority w:val="99"/>
    <w:semiHidden/>
    <w:unhideWhenUsed/>
    <w:rsid w:val="00533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59803">
      <w:marLeft w:val="0"/>
      <w:marRight w:val="0"/>
      <w:marTop w:val="0"/>
      <w:marBottom w:val="0"/>
      <w:divBdr>
        <w:top w:val="none" w:sz="0" w:space="0" w:color="auto"/>
        <w:left w:val="none" w:sz="0" w:space="0" w:color="auto"/>
        <w:bottom w:val="none" w:sz="0" w:space="0" w:color="auto"/>
        <w:right w:val="none" w:sz="0" w:space="0" w:color="auto"/>
      </w:divBdr>
    </w:div>
    <w:div w:id="38551814">
      <w:bodyDiv w:val="1"/>
      <w:marLeft w:val="0"/>
      <w:marRight w:val="0"/>
      <w:marTop w:val="0"/>
      <w:marBottom w:val="0"/>
      <w:divBdr>
        <w:top w:val="none" w:sz="0" w:space="0" w:color="auto"/>
        <w:left w:val="none" w:sz="0" w:space="0" w:color="auto"/>
        <w:bottom w:val="none" w:sz="0" w:space="0" w:color="auto"/>
        <w:right w:val="none" w:sz="0" w:space="0" w:color="auto"/>
      </w:divBdr>
      <w:divsChild>
        <w:div w:id="820194727">
          <w:marLeft w:val="0"/>
          <w:marRight w:val="0"/>
          <w:marTop w:val="0"/>
          <w:marBottom w:val="0"/>
          <w:divBdr>
            <w:top w:val="none" w:sz="0" w:space="0" w:color="auto"/>
            <w:left w:val="none" w:sz="0" w:space="0" w:color="auto"/>
            <w:bottom w:val="none" w:sz="0" w:space="0" w:color="auto"/>
            <w:right w:val="none" w:sz="0" w:space="0" w:color="auto"/>
          </w:divBdr>
          <w:divsChild>
            <w:div w:id="1805155581">
              <w:marLeft w:val="0"/>
              <w:marRight w:val="0"/>
              <w:marTop w:val="0"/>
              <w:marBottom w:val="0"/>
              <w:divBdr>
                <w:top w:val="none" w:sz="0" w:space="0" w:color="auto"/>
                <w:left w:val="none" w:sz="0" w:space="0" w:color="auto"/>
                <w:bottom w:val="none" w:sz="0" w:space="0" w:color="auto"/>
                <w:right w:val="none" w:sz="0" w:space="0" w:color="auto"/>
              </w:divBdr>
              <w:divsChild>
                <w:div w:id="25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0964">
      <w:bodyDiv w:val="1"/>
      <w:marLeft w:val="0"/>
      <w:marRight w:val="0"/>
      <w:marTop w:val="0"/>
      <w:marBottom w:val="0"/>
      <w:divBdr>
        <w:top w:val="none" w:sz="0" w:space="0" w:color="auto"/>
        <w:left w:val="none" w:sz="0" w:space="0" w:color="auto"/>
        <w:bottom w:val="none" w:sz="0" w:space="0" w:color="auto"/>
        <w:right w:val="none" w:sz="0" w:space="0" w:color="auto"/>
      </w:divBdr>
      <w:divsChild>
        <w:div w:id="1967465691">
          <w:marLeft w:val="0"/>
          <w:marRight w:val="0"/>
          <w:marTop w:val="0"/>
          <w:marBottom w:val="0"/>
          <w:divBdr>
            <w:top w:val="none" w:sz="0" w:space="0" w:color="auto"/>
            <w:left w:val="none" w:sz="0" w:space="0" w:color="auto"/>
            <w:bottom w:val="none" w:sz="0" w:space="0" w:color="auto"/>
            <w:right w:val="none" w:sz="0" w:space="0" w:color="auto"/>
          </w:divBdr>
          <w:divsChild>
            <w:div w:id="476339263">
              <w:marLeft w:val="0"/>
              <w:marRight w:val="0"/>
              <w:marTop w:val="0"/>
              <w:marBottom w:val="0"/>
              <w:divBdr>
                <w:top w:val="none" w:sz="0" w:space="0" w:color="auto"/>
                <w:left w:val="none" w:sz="0" w:space="0" w:color="auto"/>
                <w:bottom w:val="none" w:sz="0" w:space="0" w:color="auto"/>
                <w:right w:val="none" w:sz="0" w:space="0" w:color="auto"/>
              </w:divBdr>
              <w:divsChild>
                <w:div w:id="2375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1349">
      <w:bodyDiv w:val="1"/>
      <w:marLeft w:val="0"/>
      <w:marRight w:val="0"/>
      <w:marTop w:val="0"/>
      <w:marBottom w:val="0"/>
      <w:divBdr>
        <w:top w:val="none" w:sz="0" w:space="0" w:color="auto"/>
        <w:left w:val="none" w:sz="0" w:space="0" w:color="auto"/>
        <w:bottom w:val="none" w:sz="0" w:space="0" w:color="auto"/>
        <w:right w:val="none" w:sz="0" w:space="0" w:color="auto"/>
      </w:divBdr>
      <w:divsChild>
        <w:div w:id="2013413622">
          <w:marLeft w:val="0"/>
          <w:marRight w:val="0"/>
          <w:marTop w:val="0"/>
          <w:marBottom w:val="0"/>
          <w:divBdr>
            <w:top w:val="none" w:sz="0" w:space="0" w:color="auto"/>
            <w:left w:val="none" w:sz="0" w:space="0" w:color="auto"/>
            <w:bottom w:val="none" w:sz="0" w:space="0" w:color="auto"/>
            <w:right w:val="none" w:sz="0" w:space="0" w:color="auto"/>
          </w:divBdr>
          <w:divsChild>
            <w:div w:id="1718820315">
              <w:marLeft w:val="0"/>
              <w:marRight w:val="0"/>
              <w:marTop w:val="0"/>
              <w:marBottom w:val="0"/>
              <w:divBdr>
                <w:top w:val="none" w:sz="0" w:space="0" w:color="auto"/>
                <w:left w:val="none" w:sz="0" w:space="0" w:color="auto"/>
                <w:bottom w:val="none" w:sz="0" w:space="0" w:color="auto"/>
                <w:right w:val="none" w:sz="0" w:space="0" w:color="auto"/>
              </w:divBdr>
              <w:divsChild>
                <w:div w:id="19350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6892">
      <w:marLeft w:val="0"/>
      <w:marRight w:val="0"/>
      <w:marTop w:val="0"/>
      <w:marBottom w:val="0"/>
      <w:divBdr>
        <w:top w:val="none" w:sz="0" w:space="0" w:color="auto"/>
        <w:left w:val="none" w:sz="0" w:space="0" w:color="auto"/>
        <w:bottom w:val="none" w:sz="0" w:space="0" w:color="auto"/>
        <w:right w:val="none" w:sz="0" w:space="0" w:color="auto"/>
      </w:divBdr>
    </w:div>
    <w:div w:id="1777945259">
      <w:marLeft w:val="0"/>
      <w:marRight w:val="0"/>
      <w:marTop w:val="0"/>
      <w:marBottom w:val="0"/>
      <w:divBdr>
        <w:top w:val="none" w:sz="0" w:space="0" w:color="auto"/>
        <w:left w:val="none" w:sz="0" w:space="0" w:color="auto"/>
        <w:bottom w:val="none" w:sz="0" w:space="0" w:color="auto"/>
        <w:right w:val="none" w:sz="0" w:space="0" w:color="auto"/>
      </w:divBdr>
    </w:div>
    <w:div w:id="1806846851">
      <w:bodyDiv w:val="1"/>
      <w:marLeft w:val="0"/>
      <w:marRight w:val="0"/>
      <w:marTop w:val="0"/>
      <w:marBottom w:val="0"/>
      <w:divBdr>
        <w:top w:val="none" w:sz="0" w:space="0" w:color="auto"/>
        <w:left w:val="none" w:sz="0" w:space="0" w:color="auto"/>
        <w:bottom w:val="none" w:sz="0" w:space="0" w:color="auto"/>
        <w:right w:val="none" w:sz="0" w:space="0" w:color="auto"/>
      </w:divBdr>
      <w:divsChild>
        <w:div w:id="1298027552">
          <w:marLeft w:val="0"/>
          <w:marRight w:val="0"/>
          <w:marTop w:val="0"/>
          <w:marBottom w:val="0"/>
          <w:divBdr>
            <w:top w:val="none" w:sz="0" w:space="0" w:color="auto"/>
            <w:left w:val="none" w:sz="0" w:space="0" w:color="auto"/>
            <w:bottom w:val="none" w:sz="0" w:space="0" w:color="auto"/>
            <w:right w:val="none" w:sz="0" w:space="0" w:color="auto"/>
          </w:divBdr>
          <w:divsChild>
            <w:div w:id="1203131473">
              <w:marLeft w:val="0"/>
              <w:marRight w:val="0"/>
              <w:marTop w:val="0"/>
              <w:marBottom w:val="0"/>
              <w:divBdr>
                <w:top w:val="none" w:sz="0" w:space="0" w:color="auto"/>
                <w:left w:val="none" w:sz="0" w:space="0" w:color="auto"/>
                <w:bottom w:val="none" w:sz="0" w:space="0" w:color="auto"/>
                <w:right w:val="none" w:sz="0" w:space="0" w:color="auto"/>
              </w:divBdr>
              <w:divsChild>
                <w:div w:id="7848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2014-10-21T17:20:00Z</dcterms:created>
  <dcterms:modified xsi:type="dcterms:W3CDTF">2014-10-21T18:15:00Z</dcterms:modified>
</cp:coreProperties>
</file>