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583B2" w14:textId="77777777" w:rsidR="004C0E2F" w:rsidRDefault="004C0E2F" w:rsidP="007144E2">
      <w:pPr>
        <w:pStyle w:val="Title"/>
        <w:ind w:left="2160" w:firstLine="720"/>
        <w:jc w:val="left"/>
        <w:rPr>
          <w:b/>
        </w:rPr>
      </w:pPr>
      <w:r>
        <w:rPr>
          <w:b/>
        </w:rPr>
        <w:t>Associated Yacht Clubs</w:t>
      </w:r>
    </w:p>
    <w:p w14:paraId="42AA2E70" w14:textId="77777777" w:rsidR="004C0E2F" w:rsidRPr="007128E5" w:rsidRDefault="004C0E2F" w:rsidP="00791DE0">
      <w:pPr>
        <w:pStyle w:val="Title"/>
        <w:rPr>
          <w:b/>
          <w:sz w:val="28"/>
          <w:szCs w:val="28"/>
        </w:rPr>
      </w:pPr>
      <w:r>
        <w:rPr>
          <w:b/>
          <w:sz w:val="28"/>
          <w:szCs w:val="28"/>
        </w:rPr>
        <w:t xml:space="preserve">Handicap Yachts </w:t>
      </w:r>
      <w:r w:rsidRPr="007128E5">
        <w:rPr>
          <w:b/>
          <w:sz w:val="28"/>
          <w:szCs w:val="28"/>
        </w:rPr>
        <w:t>Championship Series</w:t>
      </w:r>
    </w:p>
    <w:p w14:paraId="15C4524F" w14:textId="1E43ED7E" w:rsidR="004C0E2F" w:rsidRPr="00B464D3" w:rsidRDefault="004C0E2F" w:rsidP="00791DE0">
      <w:pPr>
        <w:pStyle w:val="Title"/>
        <w:rPr>
          <w:b/>
          <w:sz w:val="28"/>
          <w:szCs w:val="28"/>
          <w:u w:val="single"/>
        </w:rPr>
      </w:pPr>
      <w:r w:rsidRPr="00B464D3">
        <w:rPr>
          <w:b/>
          <w:color w:val="000000"/>
          <w:sz w:val="28"/>
          <w:szCs w:val="28"/>
          <w:u w:val="single"/>
        </w:rPr>
        <w:t>Notice of Race Series 20</w:t>
      </w:r>
      <w:r w:rsidR="00E21FF1">
        <w:rPr>
          <w:b/>
          <w:color w:val="000000"/>
          <w:sz w:val="28"/>
          <w:szCs w:val="28"/>
          <w:u w:val="single"/>
        </w:rPr>
        <w:t>21</w:t>
      </w:r>
    </w:p>
    <w:p w14:paraId="27966F73" w14:textId="77777777" w:rsidR="004C0E2F" w:rsidRDefault="004C0E2F" w:rsidP="00791DE0">
      <w:pPr>
        <w:pStyle w:val="Heading1"/>
      </w:pPr>
      <w:r>
        <w:t xml:space="preserve">Eligibility   </w:t>
      </w:r>
    </w:p>
    <w:p w14:paraId="513E64F2" w14:textId="77777777" w:rsidR="004C0E2F" w:rsidRDefault="004C0E2F" w:rsidP="00791DE0">
      <w:pPr>
        <w:rPr>
          <w:sz w:val="20"/>
        </w:rPr>
      </w:pPr>
    </w:p>
    <w:p w14:paraId="61B36D68" w14:textId="77777777" w:rsidR="007144E2" w:rsidRDefault="004C0E2F" w:rsidP="00791DE0">
      <w:pPr>
        <w:rPr>
          <w:sz w:val="20"/>
        </w:rPr>
      </w:pPr>
      <w:r>
        <w:rPr>
          <w:sz w:val="20"/>
        </w:rPr>
        <w:t xml:space="preserve">Any yacht that is registered by a skipper in good standing with any AYC affiliated club is eligible for the series. A registration form to be qualified for this AYC championship series is not necessary.  The yacht must have a </w:t>
      </w:r>
      <w:r w:rsidRPr="004D5DEA">
        <w:rPr>
          <w:sz w:val="20"/>
        </w:rPr>
        <w:t>current</w:t>
      </w:r>
      <w:r>
        <w:rPr>
          <w:sz w:val="20"/>
        </w:rPr>
        <w:t xml:space="preserve"> valid PHRF</w:t>
      </w:r>
      <w:r w:rsidR="00CD0DE2">
        <w:rPr>
          <w:sz w:val="20"/>
        </w:rPr>
        <w:t xml:space="preserve"> </w:t>
      </w:r>
      <w:r>
        <w:rPr>
          <w:sz w:val="20"/>
        </w:rPr>
        <w:t>certificate and meet all qualifications for the AYC club sponsored race in which it is participating.</w:t>
      </w:r>
    </w:p>
    <w:p w14:paraId="3B791249" w14:textId="77777777" w:rsidR="004C0E2F" w:rsidRDefault="007144E2" w:rsidP="00791DE0">
      <w:pPr>
        <w:rPr>
          <w:sz w:val="20"/>
        </w:rPr>
      </w:pPr>
      <w:r>
        <w:rPr>
          <w:sz w:val="20"/>
        </w:rPr>
        <w:t>A yacht must sail in the race to be scored.</w:t>
      </w:r>
    </w:p>
    <w:p w14:paraId="2EBF5CC0" w14:textId="77777777" w:rsidR="004C0E2F" w:rsidRDefault="004C0E2F" w:rsidP="00791DE0">
      <w:pPr>
        <w:rPr>
          <w:sz w:val="20"/>
        </w:rPr>
      </w:pPr>
    </w:p>
    <w:p w14:paraId="7E56109B" w14:textId="77777777" w:rsidR="004C0E2F" w:rsidRDefault="004C0E2F" w:rsidP="00791DE0">
      <w:pPr>
        <w:pStyle w:val="Heading1"/>
      </w:pPr>
      <w:r>
        <w:t>Classes</w:t>
      </w:r>
    </w:p>
    <w:p w14:paraId="46C808DD" w14:textId="77777777" w:rsidR="004C0E2F" w:rsidRDefault="004C0E2F" w:rsidP="00791DE0">
      <w:pPr>
        <w:rPr>
          <w:sz w:val="20"/>
        </w:rPr>
      </w:pPr>
    </w:p>
    <w:p w14:paraId="0308D830" w14:textId="77777777" w:rsidR="004C0E2F" w:rsidRDefault="004C0E2F" w:rsidP="00791DE0">
      <w:pPr>
        <w:rPr>
          <w:sz w:val="20"/>
        </w:rPr>
      </w:pPr>
      <w:r>
        <w:rPr>
          <w:sz w:val="20"/>
        </w:rPr>
        <w:t>The AYC Championship Series is divided into 5 classes:</w:t>
      </w:r>
    </w:p>
    <w:p w14:paraId="055A4B02" w14:textId="77777777" w:rsidR="004C0E2F" w:rsidRDefault="004C0E2F" w:rsidP="00791DE0">
      <w:pPr>
        <w:rPr>
          <w:sz w:val="20"/>
        </w:rPr>
      </w:pPr>
    </w:p>
    <w:p w14:paraId="73FC4D97" w14:textId="77777777" w:rsidR="004C0E2F" w:rsidRDefault="004C0E2F" w:rsidP="00791DE0">
      <w:pPr>
        <w:rPr>
          <w:sz w:val="20"/>
        </w:rPr>
      </w:pPr>
      <w:r>
        <w:rPr>
          <w:sz w:val="20"/>
        </w:rPr>
        <w:t xml:space="preserve">Class </w:t>
      </w:r>
      <w:r>
        <w:rPr>
          <w:sz w:val="20"/>
        </w:rPr>
        <w:tab/>
        <w:t xml:space="preserve"> </w:t>
      </w:r>
      <w:r>
        <w:rPr>
          <w:sz w:val="20"/>
        </w:rPr>
        <w:tab/>
        <w:t>PHRF Rating</w:t>
      </w:r>
      <w:r>
        <w:rPr>
          <w:sz w:val="20"/>
        </w:rPr>
        <w:tab/>
      </w:r>
      <w:r>
        <w:rPr>
          <w:sz w:val="20"/>
        </w:rPr>
        <w:tab/>
      </w:r>
    </w:p>
    <w:p w14:paraId="31397DBA" w14:textId="77777777" w:rsidR="004C0E2F" w:rsidRDefault="004C0E2F" w:rsidP="00791DE0">
      <w:pPr>
        <w:rPr>
          <w:sz w:val="20"/>
        </w:rPr>
      </w:pPr>
    </w:p>
    <w:p w14:paraId="05991813" w14:textId="666E18AC" w:rsidR="004C0E2F" w:rsidRDefault="004C0E2F" w:rsidP="00791DE0">
      <w:pPr>
        <w:rPr>
          <w:sz w:val="20"/>
        </w:rPr>
      </w:pPr>
      <w:r>
        <w:rPr>
          <w:sz w:val="20"/>
        </w:rPr>
        <w:t xml:space="preserve">PHRF-A </w:t>
      </w:r>
      <w:r>
        <w:rPr>
          <w:sz w:val="20"/>
        </w:rPr>
        <w:tab/>
        <w:t>0-9</w:t>
      </w:r>
      <w:r w:rsidR="006B4322">
        <w:rPr>
          <w:sz w:val="20"/>
        </w:rPr>
        <w:t>0</w:t>
      </w:r>
      <w:r>
        <w:rPr>
          <w:sz w:val="20"/>
        </w:rPr>
        <w:tab/>
      </w:r>
      <w:r>
        <w:rPr>
          <w:sz w:val="20"/>
        </w:rPr>
        <w:tab/>
      </w:r>
      <w:r>
        <w:rPr>
          <w:sz w:val="20"/>
        </w:rPr>
        <w:tab/>
      </w:r>
    </w:p>
    <w:p w14:paraId="5D3D39A9" w14:textId="7692DC42" w:rsidR="004C0E2F" w:rsidRDefault="004C0E2F" w:rsidP="00791DE0">
      <w:pPr>
        <w:rPr>
          <w:sz w:val="20"/>
        </w:rPr>
      </w:pPr>
      <w:r>
        <w:rPr>
          <w:sz w:val="20"/>
        </w:rPr>
        <w:t>PHRF-B</w:t>
      </w:r>
      <w:r>
        <w:rPr>
          <w:sz w:val="20"/>
        </w:rPr>
        <w:tab/>
      </w:r>
      <w:r>
        <w:rPr>
          <w:sz w:val="20"/>
        </w:rPr>
        <w:tab/>
      </w:r>
      <w:r w:rsidR="00664B9C">
        <w:rPr>
          <w:sz w:val="20"/>
        </w:rPr>
        <w:t>9</w:t>
      </w:r>
      <w:r>
        <w:rPr>
          <w:sz w:val="20"/>
        </w:rPr>
        <w:t>1-1</w:t>
      </w:r>
      <w:r w:rsidR="00664B9C">
        <w:rPr>
          <w:sz w:val="20"/>
        </w:rPr>
        <w:t>15</w:t>
      </w:r>
      <w:r>
        <w:rPr>
          <w:sz w:val="20"/>
        </w:rPr>
        <w:tab/>
      </w:r>
      <w:r>
        <w:rPr>
          <w:sz w:val="20"/>
        </w:rPr>
        <w:tab/>
      </w:r>
      <w:r>
        <w:rPr>
          <w:sz w:val="20"/>
        </w:rPr>
        <w:tab/>
      </w:r>
    </w:p>
    <w:p w14:paraId="10DA0168" w14:textId="7FDADEC4" w:rsidR="004C0E2F" w:rsidRDefault="004C0E2F" w:rsidP="00791DE0">
      <w:pPr>
        <w:rPr>
          <w:sz w:val="20"/>
        </w:rPr>
      </w:pPr>
      <w:r>
        <w:rPr>
          <w:sz w:val="20"/>
        </w:rPr>
        <w:t>PHRF-C</w:t>
      </w:r>
      <w:r>
        <w:rPr>
          <w:sz w:val="20"/>
        </w:rPr>
        <w:tab/>
      </w:r>
      <w:r>
        <w:rPr>
          <w:sz w:val="20"/>
        </w:rPr>
        <w:tab/>
        <w:t>11</w:t>
      </w:r>
      <w:r w:rsidR="00664B9C">
        <w:rPr>
          <w:sz w:val="20"/>
        </w:rPr>
        <w:t>6</w:t>
      </w:r>
      <w:r>
        <w:rPr>
          <w:sz w:val="20"/>
        </w:rPr>
        <w:t>-300</w:t>
      </w:r>
      <w:r>
        <w:rPr>
          <w:sz w:val="20"/>
        </w:rPr>
        <w:tab/>
      </w:r>
      <w:r>
        <w:rPr>
          <w:sz w:val="20"/>
        </w:rPr>
        <w:tab/>
      </w:r>
      <w:r>
        <w:rPr>
          <w:sz w:val="20"/>
        </w:rPr>
        <w:tab/>
      </w:r>
    </w:p>
    <w:p w14:paraId="1674B3AC" w14:textId="77777777" w:rsidR="004C0E2F" w:rsidRDefault="004C0E2F" w:rsidP="00791DE0">
      <w:pPr>
        <w:rPr>
          <w:sz w:val="20"/>
        </w:rPr>
      </w:pPr>
    </w:p>
    <w:p w14:paraId="161D8C81" w14:textId="77777777" w:rsidR="004C0E2F" w:rsidRDefault="004C0E2F" w:rsidP="00791DE0">
      <w:pPr>
        <w:rPr>
          <w:sz w:val="20"/>
        </w:rPr>
      </w:pPr>
      <w:r>
        <w:rPr>
          <w:sz w:val="20"/>
        </w:rPr>
        <w:t>JAM-A</w:t>
      </w:r>
      <w:r>
        <w:rPr>
          <w:sz w:val="20"/>
        </w:rPr>
        <w:tab/>
      </w:r>
      <w:r>
        <w:rPr>
          <w:sz w:val="20"/>
        </w:rPr>
        <w:tab/>
        <w:t>0-149</w:t>
      </w:r>
      <w:r>
        <w:rPr>
          <w:sz w:val="20"/>
        </w:rPr>
        <w:tab/>
      </w:r>
      <w:r>
        <w:rPr>
          <w:sz w:val="20"/>
        </w:rPr>
        <w:tab/>
      </w:r>
      <w:r>
        <w:rPr>
          <w:sz w:val="20"/>
        </w:rPr>
        <w:tab/>
      </w:r>
    </w:p>
    <w:p w14:paraId="06A3DB20" w14:textId="77777777" w:rsidR="004C0E2F" w:rsidRDefault="004C0E2F" w:rsidP="00791DE0">
      <w:pPr>
        <w:rPr>
          <w:sz w:val="20"/>
        </w:rPr>
      </w:pPr>
      <w:r>
        <w:rPr>
          <w:sz w:val="20"/>
        </w:rPr>
        <w:t>JAM-B</w:t>
      </w:r>
      <w:r>
        <w:rPr>
          <w:sz w:val="20"/>
        </w:rPr>
        <w:tab/>
      </w:r>
      <w:r>
        <w:rPr>
          <w:sz w:val="20"/>
        </w:rPr>
        <w:tab/>
        <w:t>150-300</w:t>
      </w:r>
      <w:r>
        <w:rPr>
          <w:sz w:val="20"/>
        </w:rPr>
        <w:tab/>
      </w:r>
      <w:r>
        <w:rPr>
          <w:sz w:val="20"/>
        </w:rPr>
        <w:tab/>
      </w:r>
      <w:r>
        <w:rPr>
          <w:sz w:val="20"/>
        </w:rPr>
        <w:tab/>
      </w:r>
    </w:p>
    <w:p w14:paraId="571A1F2F" w14:textId="77777777" w:rsidR="004C0E2F" w:rsidRDefault="004C0E2F" w:rsidP="00791DE0">
      <w:pPr>
        <w:rPr>
          <w:sz w:val="20"/>
        </w:rPr>
      </w:pPr>
    </w:p>
    <w:p w14:paraId="202B2FA2" w14:textId="672503F4" w:rsidR="004C0E2F" w:rsidRDefault="004C0E2F" w:rsidP="00791DE0">
      <w:pPr>
        <w:rPr>
          <w:sz w:val="20"/>
        </w:rPr>
      </w:pPr>
      <w:r>
        <w:rPr>
          <w:sz w:val="20"/>
        </w:rPr>
        <w:t>The AYC Sailing Fleet Coordinator has estimated the number of yachts per class based on the number of AYC yachts with Lake Erie PHRF-LE certificates, and the number of those yachts participating in past AYC-affiliated regattas.  The AYC Sail Fleet Captain reserves the right to change the rating splits for the current year. This change must occur prior to the June 20</w:t>
      </w:r>
      <w:r w:rsidR="00E66A0C">
        <w:rPr>
          <w:sz w:val="20"/>
        </w:rPr>
        <w:t>2</w:t>
      </w:r>
      <w:r>
        <w:rPr>
          <w:sz w:val="20"/>
        </w:rPr>
        <w:t xml:space="preserve">1 AYC meeting </w:t>
      </w:r>
      <w:r w:rsidRPr="004D5DEA">
        <w:rPr>
          <w:sz w:val="20"/>
        </w:rPr>
        <w:t>and will be posted as an amendment on the AYC website.</w:t>
      </w:r>
      <w:r>
        <w:rPr>
          <w:sz w:val="20"/>
        </w:rPr>
        <w:t xml:space="preserve"> </w:t>
      </w:r>
    </w:p>
    <w:p w14:paraId="33CF205C" w14:textId="77777777" w:rsidR="004C0E2F" w:rsidRDefault="004C0E2F" w:rsidP="00791DE0">
      <w:pPr>
        <w:rPr>
          <w:sz w:val="20"/>
        </w:rPr>
      </w:pPr>
    </w:p>
    <w:p w14:paraId="2C194057" w14:textId="77777777" w:rsidR="004C0E2F" w:rsidRDefault="004C0E2F" w:rsidP="00A40953">
      <w:pPr>
        <w:pStyle w:val="Heading1"/>
      </w:pPr>
      <w:r>
        <w:t>Scoring</w:t>
      </w:r>
    </w:p>
    <w:p w14:paraId="5FC6180E" w14:textId="77777777" w:rsidR="004C0E2F" w:rsidRDefault="004C0E2F" w:rsidP="00791DE0">
      <w:pPr>
        <w:rPr>
          <w:sz w:val="20"/>
        </w:rPr>
      </w:pPr>
      <w:r>
        <w:rPr>
          <w:sz w:val="20"/>
        </w:rPr>
        <w:tab/>
        <w:t xml:space="preserve">      </w:t>
      </w:r>
    </w:p>
    <w:p w14:paraId="4D95B1BE" w14:textId="77777777" w:rsidR="004C0E2F" w:rsidRDefault="004C0E2F" w:rsidP="00791DE0">
      <w:pPr>
        <w:rPr>
          <w:sz w:val="20"/>
        </w:rPr>
      </w:pPr>
      <w:r>
        <w:rPr>
          <w:sz w:val="20"/>
        </w:rPr>
        <w:t>The Championship Series will be scored as follows:</w:t>
      </w:r>
    </w:p>
    <w:p w14:paraId="02D0AC01" w14:textId="77777777" w:rsidR="004C0E2F" w:rsidRDefault="004C0E2F" w:rsidP="00791DE0">
      <w:pPr>
        <w:rPr>
          <w:sz w:val="20"/>
        </w:rPr>
      </w:pPr>
    </w:p>
    <w:p w14:paraId="1A635E02" w14:textId="77777777" w:rsidR="004C0E2F" w:rsidRDefault="004C0E2F" w:rsidP="00791DE0">
      <w:pPr>
        <w:rPr>
          <w:sz w:val="20"/>
        </w:rPr>
      </w:pPr>
      <w:r>
        <w:rPr>
          <w:sz w:val="20"/>
        </w:rPr>
        <w:t>All PHRF Classes:  The best 4 finishes of 10 qualifying races.</w:t>
      </w:r>
    </w:p>
    <w:p w14:paraId="711A3CAE" w14:textId="77777777" w:rsidR="004C0E2F" w:rsidRDefault="004C0E2F" w:rsidP="00791DE0">
      <w:pPr>
        <w:rPr>
          <w:sz w:val="20"/>
        </w:rPr>
      </w:pPr>
    </w:p>
    <w:p w14:paraId="1696DAC5" w14:textId="77777777" w:rsidR="004C0E2F" w:rsidRDefault="004C0E2F" w:rsidP="00791DE0">
      <w:pPr>
        <w:rPr>
          <w:sz w:val="20"/>
        </w:rPr>
      </w:pPr>
      <w:r>
        <w:rPr>
          <w:sz w:val="20"/>
        </w:rPr>
        <w:t>All JAM Classes: The best 4 finishes of 10 qualifying races.</w:t>
      </w:r>
    </w:p>
    <w:p w14:paraId="34537F46" w14:textId="77777777" w:rsidR="004C0E2F" w:rsidRDefault="004C0E2F" w:rsidP="00791DE0">
      <w:pPr>
        <w:rPr>
          <w:sz w:val="20"/>
        </w:rPr>
      </w:pPr>
    </w:p>
    <w:p w14:paraId="024673C1" w14:textId="77777777" w:rsidR="004C0E2F" w:rsidRDefault="004C0E2F" w:rsidP="00791DE0">
      <w:pPr>
        <w:rPr>
          <w:sz w:val="20"/>
        </w:rPr>
      </w:pPr>
      <w:r>
        <w:rPr>
          <w:sz w:val="20"/>
        </w:rPr>
        <w:t xml:space="preserve">Overall Classes: The best 4 of 10 overall finishes in both PHRF and JAM classes. </w:t>
      </w:r>
    </w:p>
    <w:p w14:paraId="63D365FD" w14:textId="77777777" w:rsidR="004C0E2F" w:rsidRDefault="004C0E2F" w:rsidP="00791DE0">
      <w:pPr>
        <w:rPr>
          <w:sz w:val="20"/>
        </w:rPr>
      </w:pPr>
    </w:p>
    <w:p w14:paraId="3FFC8191" w14:textId="77740148" w:rsidR="004C0E2F" w:rsidRDefault="004C0E2F" w:rsidP="00791DE0">
      <w:pPr>
        <w:rPr>
          <w:sz w:val="20"/>
        </w:rPr>
      </w:pPr>
      <w:r>
        <w:rPr>
          <w:sz w:val="20"/>
        </w:rPr>
        <w:t xml:space="preserve">Championship Series races are listed below.  Refer to the Notice of Race of the particular </w:t>
      </w:r>
      <w:r w:rsidR="009F1A55">
        <w:rPr>
          <w:sz w:val="20"/>
        </w:rPr>
        <w:t>club’s</w:t>
      </w:r>
      <w:r>
        <w:rPr>
          <w:sz w:val="20"/>
        </w:rPr>
        <w:t xml:space="preserve"> event for details, dates and Sailing Instructions regarding the race.  </w:t>
      </w:r>
    </w:p>
    <w:p w14:paraId="55035C4F" w14:textId="77777777" w:rsidR="004C0E2F" w:rsidRDefault="004C0E2F" w:rsidP="00791DE0">
      <w:pPr>
        <w:rPr>
          <w:sz w:val="20"/>
        </w:rPr>
      </w:pPr>
    </w:p>
    <w:p w14:paraId="7CF92B39" w14:textId="77777777" w:rsidR="004C0E2F" w:rsidRPr="004D5DEA" w:rsidRDefault="004C0E2F" w:rsidP="00791DE0">
      <w:pPr>
        <w:rPr>
          <w:b/>
          <w:u w:val="single"/>
        </w:rPr>
      </w:pPr>
      <w:r>
        <w:rPr>
          <w:b/>
          <w:u w:val="single"/>
        </w:rPr>
        <w:t>Qualifying</w:t>
      </w:r>
      <w:r w:rsidRPr="00C67AC7">
        <w:rPr>
          <w:b/>
          <w:u w:val="single"/>
        </w:rPr>
        <w:t xml:space="preserve"> Races:</w:t>
      </w:r>
      <w:r>
        <w:rPr>
          <w:b/>
          <w:u w:val="single"/>
        </w:rPr>
        <w:t xml:space="preserve">  </w:t>
      </w:r>
      <w:r>
        <w:rPr>
          <w:sz w:val="20"/>
          <w:szCs w:val="20"/>
          <w:u w:val="single"/>
        </w:rPr>
        <w:t>Please consult the individual clubs for official dates and times</w:t>
      </w:r>
    </w:p>
    <w:p w14:paraId="7DFC1274" w14:textId="77777777" w:rsidR="004C0E2F" w:rsidRDefault="004C0E2F" w:rsidP="00791DE0">
      <w:pPr>
        <w:rPr>
          <w:sz w:val="20"/>
        </w:rPr>
      </w:pPr>
    </w:p>
    <w:p w14:paraId="12BE6014" w14:textId="5998F1FB" w:rsidR="00992662" w:rsidRDefault="00992662" w:rsidP="00791DE0">
      <w:pPr>
        <w:rPr>
          <w:sz w:val="20"/>
        </w:rPr>
      </w:pPr>
      <w:r>
        <w:rPr>
          <w:sz w:val="20"/>
        </w:rPr>
        <w:t>Grosse Ile Day Race</w:t>
      </w:r>
      <w:r>
        <w:rPr>
          <w:sz w:val="20"/>
        </w:rPr>
        <w:tab/>
      </w:r>
      <w:r>
        <w:rPr>
          <w:sz w:val="20"/>
        </w:rPr>
        <w:tab/>
      </w:r>
      <w:r>
        <w:rPr>
          <w:sz w:val="20"/>
        </w:rPr>
        <w:tab/>
        <w:t>GIYC</w:t>
      </w:r>
    </w:p>
    <w:p w14:paraId="1824B957" w14:textId="4594B281" w:rsidR="004C0E2F" w:rsidRDefault="004C0E2F" w:rsidP="00791DE0">
      <w:pPr>
        <w:rPr>
          <w:sz w:val="20"/>
        </w:rPr>
      </w:pPr>
      <w:r>
        <w:rPr>
          <w:sz w:val="20"/>
        </w:rPr>
        <w:t>Mills Trophy Race</w:t>
      </w:r>
      <w:r>
        <w:rPr>
          <w:sz w:val="20"/>
        </w:rPr>
        <w:tab/>
      </w:r>
      <w:r>
        <w:rPr>
          <w:sz w:val="20"/>
        </w:rPr>
        <w:tab/>
      </w:r>
      <w:r>
        <w:rPr>
          <w:sz w:val="20"/>
        </w:rPr>
        <w:tab/>
        <w:t>TYC</w:t>
      </w:r>
    </w:p>
    <w:p w14:paraId="731E4B56" w14:textId="77777777" w:rsidR="00E66A0C" w:rsidRDefault="00E66A0C" w:rsidP="00E66A0C">
      <w:pPr>
        <w:rPr>
          <w:sz w:val="20"/>
        </w:rPr>
      </w:pPr>
      <w:proofErr w:type="spellStart"/>
      <w:r>
        <w:rPr>
          <w:sz w:val="20"/>
        </w:rPr>
        <w:t>Nite</w:t>
      </w:r>
      <w:proofErr w:type="spellEnd"/>
      <w:r>
        <w:rPr>
          <w:sz w:val="20"/>
        </w:rPr>
        <w:t xml:space="preserve"> Race</w:t>
      </w:r>
      <w:r>
        <w:rPr>
          <w:sz w:val="20"/>
        </w:rPr>
        <w:tab/>
      </w:r>
      <w:r>
        <w:rPr>
          <w:sz w:val="20"/>
        </w:rPr>
        <w:tab/>
      </w:r>
      <w:r>
        <w:rPr>
          <w:sz w:val="20"/>
        </w:rPr>
        <w:tab/>
      </w:r>
      <w:r>
        <w:rPr>
          <w:sz w:val="20"/>
        </w:rPr>
        <w:tab/>
        <w:t>FYC</w:t>
      </w:r>
    </w:p>
    <w:p w14:paraId="714D5E51" w14:textId="77777777" w:rsidR="009F1A55" w:rsidRDefault="009F1A55" w:rsidP="009F1A55">
      <w:pPr>
        <w:rPr>
          <w:sz w:val="20"/>
        </w:rPr>
      </w:pPr>
      <w:r>
        <w:rPr>
          <w:sz w:val="20"/>
        </w:rPr>
        <w:t>Commodore Perry Race</w:t>
      </w:r>
      <w:r>
        <w:rPr>
          <w:sz w:val="20"/>
        </w:rPr>
        <w:tab/>
      </w:r>
      <w:r>
        <w:rPr>
          <w:sz w:val="20"/>
        </w:rPr>
        <w:tab/>
      </w:r>
      <w:r>
        <w:rPr>
          <w:sz w:val="20"/>
        </w:rPr>
        <w:tab/>
        <w:t>NCYC</w:t>
      </w:r>
    </w:p>
    <w:p w14:paraId="53E6FCB8" w14:textId="77777777" w:rsidR="004C0E2F" w:rsidRDefault="004C0E2F" w:rsidP="00791DE0">
      <w:pPr>
        <w:rPr>
          <w:sz w:val="20"/>
        </w:rPr>
      </w:pPr>
      <w:r>
        <w:rPr>
          <w:sz w:val="20"/>
        </w:rPr>
        <w:t>Race for the Sisters</w:t>
      </w:r>
      <w:r>
        <w:rPr>
          <w:sz w:val="20"/>
        </w:rPr>
        <w:tab/>
      </w:r>
      <w:r>
        <w:rPr>
          <w:sz w:val="20"/>
        </w:rPr>
        <w:tab/>
      </w:r>
      <w:r>
        <w:rPr>
          <w:sz w:val="20"/>
        </w:rPr>
        <w:tab/>
        <w:t>MBC</w:t>
      </w:r>
    </w:p>
    <w:p w14:paraId="064DCCB1" w14:textId="77777777" w:rsidR="00E66A0C" w:rsidRDefault="004C0E2F" w:rsidP="00E66A0C">
      <w:pPr>
        <w:rPr>
          <w:sz w:val="20"/>
        </w:rPr>
      </w:pPr>
      <w:r>
        <w:rPr>
          <w:sz w:val="20"/>
        </w:rPr>
        <w:t>FYC</w:t>
      </w:r>
      <w:r w:rsidR="00A01612">
        <w:rPr>
          <w:sz w:val="20"/>
        </w:rPr>
        <w:t xml:space="preserve"> Sail</w:t>
      </w:r>
      <w:r>
        <w:rPr>
          <w:sz w:val="20"/>
        </w:rPr>
        <w:t xml:space="preserve"> Regatta</w:t>
      </w:r>
      <w:r>
        <w:rPr>
          <w:sz w:val="20"/>
        </w:rPr>
        <w:tab/>
      </w:r>
      <w:r>
        <w:rPr>
          <w:sz w:val="20"/>
        </w:rPr>
        <w:tab/>
      </w:r>
      <w:r>
        <w:rPr>
          <w:sz w:val="20"/>
        </w:rPr>
        <w:tab/>
      </w:r>
      <w:r>
        <w:rPr>
          <w:sz w:val="20"/>
        </w:rPr>
        <w:tab/>
        <w:t>FYC</w:t>
      </w:r>
    </w:p>
    <w:p w14:paraId="10FE2707" w14:textId="71B258B2" w:rsidR="00E66A0C" w:rsidRDefault="00E66A0C" w:rsidP="00E66A0C">
      <w:pPr>
        <w:rPr>
          <w:sz w:val="20"/>
        </w:rPr>
      </w:pPr>
      <w:r>
        <w:rPr>
          <w:sz w:val="20"/>
        </w:rPr>
        <w:t>Fall Series Regatta</w:t>
      </w:r>
      <w:r>
        <w:rPr>
          <w:sz w:val="20"/>
        </w:rPr>
        <w:tab/>
      </w:r>
      <w:r>
        <w:rPr>
          <w:sz w:val="20"/>
        </w:rPr>
        <w:tab/>
      </w:r>
      <w:r>
        <w:rPr>
          <w:sz w:val="20"/>
        </w:rPr>
        <w:tab/>
        <w:t>JRSC</w:t>
      </w:r>
    </w:p>
    <w:p w14:paraId="7D9DDB3C" w14:textId="62019FEB" w:rsidR="004C0E2F" w:rsidRDefault="004C0E2F" w:rsidP="00791DE0">
      <w:pPr>
        <w:rPr>
          <w:sz w:val="20"/>
        </w:rPr>
      </w:pPr>
      <w:r>
        <w:rPr>
          <w:sz w:val="20"/>
        </w:rPr>
        <w:t>Mid-Channel Race</w:t>
      </w:r>
      <w:r>
        <w:rPr>
          <w:sz w:val="20"/>
        </w:rPr>
        <w:tab/>
      </w:r>
      <w:r>
        <w:rPr>
          <w:sz w:val="20"/>
        </w:rPr>
        <w:tab/>
      </w:r>
      <w:r>
        <w:rPr>
          <w:sz w:val="20"/>
        </w:rPr>
        <w:tab/>
        <w:t>NCYC</w:t>
      </w:r>
    </w:p>
    <w:p w14:paraId="7360F2EE" w14:textId="165E452E" w:rsidR="00E66A0C" w:rsidRDefault="00E66A0C" w:rsidP="00791DE0">
      <w:pPr>
        <w:rPr>
          <w:sz w:val="20"/>
        </w:rPr>
      </w:pPr>
      <w:r>
        <w:rPr>
          <w:sz w:val="20"/>
        </w:rPr>
        <w:t>Bluenose Regatta</w:t>
      </w:r>
      <w:r>
        <w:rPr>
          <w:sz w:val="20"/>
        </w:rPr>
        <w:tab/>
      </w:r>
      <w:r>
        <w:rPr>
          <w:sz w:val="20"/>
        </w:rPr>
        <w:tab/>
      </w:r>
      <w:r>
        <w:rPr>
          <w:sz w:val="20"/>
        </w:rPr>
        <w:tab/>
      </w:r>
      <w:r>
        <w:rPr>
          <w:sz w:val="20"/>
        </w:rPr>
        <w:tab/>
        <w:t>GIYC</w:t>
      </w:r>
    </w:p>
    <w:p w14:paraId="487D523B" w14:textId="77777777" w:rsidR="004C0E2F" w:rsidRDefault="004C0E2F" w:rsidP="00791DE0">
      <w:pPr>
        <w:rPr>
          <w:b/>
          <w:bCs/>
          <w:sz w:val="20"/>
        </w:rPr>
      </w:pPr>
      <w:r>
        <w:rPr>
          <w:sz w:val="20"/>
        </w:rPr>
        <w:t>George O’Connell Fall Bay</w:t>
      </w:r>
      <w:r>
        <w:rPr>
          <w:sz w:val="20"/>
        </w:rPr>
        <w:tab/>
      </w:r>
      <w:r>
        <w:rPr>
          <w:sz w:val="20"/>
        </w:rPr>
        <w:tab/>
        <w:t>NCYC</w:t>
      </w:r>
    </w:p>
    <w:p w14:paraId="0AC86F36" w14:textId="77777777" w:rsidR="004C0E2F" w:rsidRDefault="004C0E2F" w:rsidP="00791DE0">
      <w:pPr>
        <w:rPr>
          <w:sz w:val="20"/>
        </w:rPr>
      </w:pPr>
    </w:p>
    <w:p w14:paraId="465F32EC" w14:textId="77777777" w:rsidR="004C0E2F" w:rsidRDefault="004C0E2F" w:rsidP="00791DE0">
      <w:pPr>
        <w:rPr>
          <w:sz w:val="20"/>
        </w:rPr>
      </w:pPr>
    </w:p>
    <w:p w14:paraId="4D316C70" w14:textId="77777777" w:rsidR="004C0E2F" w:rsidRPr="00C67AC7" w:rsidRDefault="004C0E2F" w:rsidP="00791DE0">
      <w:pPr>
        <w:pStyle w:val="Heading2"/>
        <w:rPr>
          <w:sz w:val="24"/>
          <w:u w:val="single"/>
        </w:rPr>
      </w:pPr>
      <w:r w:rsidRPr="00C67AC7">
        <w:rPr>
          <w:sz w:val="24"/>
          <w:u w:val="single"/>
        </w:rPr>
        <w:t>Points</w:t>
      </w:r>
    </w:p>
    <w:p w14:paraId="7C19E352" w14:textId="77777777" w:rsidR="004C0E2F" w:rsidRDefault="004C0E2F" w:rsidP="00791DE0">
      <w:pPr>
        <w:rPr>
          <w:b/>
          <w:bCs/>
          <w:sz w:val="20"/>
        </w:rPr>
      </w:pPr>
    </w:p>
    <w:p w14:paraId="0832AA71" w14:textId="77777777" w:rsidR="004C0E2F" w:rsidRDefault="004C0E2F" w:rsidP="00791DE0">
      <w:pPr>
        <w:rPr>
          <w:sz w:val="20"/>
        </w:rPr>
      </w:pPr>
      <w:r>
        <w:rPr>
          <w:sz w:val="20"/>
        </w:rPr>
        <w:t>The number of points per regatta will be scored as follows:</w:t>
      </w:r>
    </w:p>
    <w:p w14:paraId="1AC16906" w14:textId="77777777" w:rsidR="004C0E2F" w:rsidRDefault="004C0E2F" w:rsidP="00791DE0">
      <w:pPr>
        <w:rPr>
          <w:sz w:val="20"/>
        </w:rPr>
      </w:pPr>
    </w:p>
    <w:p w14:paraId="08E6D8F5" w14:textId="77777777" w:rsidR="004C0E2F" w:rsidRDefault="004C0E2F" w:rsidP="00791DE0">
      <w:pPr>
        <w:rPr>
          <w:sz w:val="20"/>
        </w:rPr>
      </w:pPr>
      <w:r>
        <w:rPr>
          <w:sz w:val="20"/>
        </w:rPr>
        <w:t xml:space="preserve">Place </w:t>
      </w:r>
      <w:r>
        <w:rPr>
          <w:sz w:val="20"/>
        </w:rPr>
        <w:tab/>
      </w:r>
      <w:r>
        <w:rPr>
          <w:sz w:val="20"/>
        </w:rPr>
        <w:tab/>
      </w:r>
      <w:r>
        <w:rPr>
          <w:sz w:val="20"/>
        </w:rPr>
        <w:tab/>
        <w:t>Number of points</w:t>
      </w:r>
    </w:p>
    <w:p w14:paraId="1B1DF750" w14:textId="77777777" w:rsidR="004C0E2F" w:rsidRDefault="004C0E2F" w:rsidP="00791DE0">
      <w:pPr>
        <w:rPr>
          <w:sz w:val="20"/>
        </w:rPr>
      </w:pPr>
    </w:p>
    <w:p w14:paraId="67A57667" w14:textId="77777777" w:rsidR="004C0E2F" w:rsidRDefault="004C0E2F" w:rsidP="00791DE0">
      <w:pPr>
        <w:rPr>
          <w:sz w:val="20"/>
        </w:rPr>
      </w:pPr>
      <w:r>
        <w:rPr>
          <w:sz w:val="20"/>
        </w:rPr>
        <w:t>1</w:t>
      </w:r>
      <w:r>
        <w:rPr>
          <w:sz w:val="20"/>
          <w:vertAlign w:val="superscript"/>
        </w:rPr>
        <w:t>st</w:t>
      </w:r>
      <w:r>
        <w:rPr>
          <w:sz w:val="20"/>
        </w:rPr>
        <w:tab/>
      </w:r>
      <w:r>
        <w:rPr>
          <w:sz w:val="20"/>
        </w:rPr>
        <w:tab/>
      </w:r>
      <w:r>
        <w:rPr>
          <w:sz w:val="20"/>
        </w:rPr>
        <w:tab/>
        <w:t>1</w:t>
      </w:r>
    </w:p>
    <w:p w14:paraId="51BC2C0D" w14:textId="77777777" w:rsidR="004C0E2F" w:rsidRDefault="004C0E2F" w:rsidP="00791DE0">
      <w:pPr>
        <w:rPr>
          <w:sz w:val="20"/>
        </w:rPr>
      </w:pPr>
      <w:r>
        <w:rPr>
          <w:sz w:val="20"/>
        </w:rPr>
        <w:t>2</w:t>
      </w:r>
      <w:r>
        <w:rPr>
          <w:sz w:val="20"/>
          <w:vertAlign w:val="superscript"/>
        </w:rPr>
        <w:t>nd</w:t>
      </w:r>
      <w:r>
        <w:rPr>
          <w:sz w:val="20"/>
        </w:rPr>
        <w:tab/>
      </w:r>
      <w:r>
        <w:rPr>
          <w:sz w:val="20"/>
        </w:rPr>
        <w:tab/>
      </w:r>
      <w:r>
        <w:rPr>
          <w:sz w:val="20"/>
        </w:rPr>
        <w:tab/>
        <w:t>2</w:t>
      </w:r>
    </w:p>
    <w:p w14:paraId="3AF2D85F" w14:textId="77777777" w:rsidR="004C0E2F" w:rsidRDefault="004C0E2F" w:rsidP="00791DE0">
      <w:pPr>
        <w:rPr>
          <w:sz w:val="20"/>
        </w:rPr>
      </w:pPr>
      <w:r>
        <w:rPr>
          <w:sz w:val="20"/>
        </w:rPr>
        <w:t>3</w:t>
      </w:r>
      <w:r>
        <w:rPr>
          <w:sz w:val="20"/>
          <w:vertAlign w:val="superscript"/>
        </w:rPr>
        <w:t>rd</w:t>
      </w:r>
      <w:r>
        <w:rPr>
          <w:sz w:val="20"/>
        </w:rPr>
        <w:t xml:space="preserve"> </w:t>
      </w:r>
      <w:r>
        <w:rPr>
          <w:sz w:val="20"/>
        </w:rPr>
        <w:tab/>
      </w:r>
      <w:r>
        <w:rPr>
          <w:sz w:val="20"/>
        </w:rPr>
        <w:tab/>
      </w:r>
      <w:r>
        <w:rPr>
          <w:sz w:val="20"/>
        </w:rPr>
        <w:tab/>
        <w:t>3</w:t>
      </w:r>
      <w:r>
        <w:rPr>
          <w:sz w:val="20"/>
        </w:rPr>
        <w:tab/>
      </w:r>
    </w:p>
    <w:p w14:paraId="116392B3" w14:textId="77777777" w:rsidR="004C0E2F" w:rsidRDefault="004C0E2F" w:rsidP="00791DE0">
      <w:pPr>
        <w:rPr>
          <w:sz w:val="20"/>
        </w:rPr>
      </w:pPr>
      <w:r>
        <w:rPr>
          <w:sz w:val="20"/>
        </w:rPr>
        <w:t>4</w:t>
      </w:r>
      <w:r>
        <w:rPr>
          <w:sz w:val="20"/>
          <w:vertAlign w:val="superscript"/>
        </w:rPr>
        <w:t>th</w:t>
      </w:r>
      <w:r>
        <w:rPr>
          <w:sz w:val="20"/>
        </w:rPr>
        <w:tab/>
      </w:r>
      <w:r>
        <w:rPr>
          <w:sz w:val="20"/>
        </w:rPr>
        <w:tab/>
      </w:r>
      <w:r>
        <w:rPr>
          <w:sz w:val="20"/>
        </w:rPr>
        <w:tab/>
        <w:t>4</w:t>
      </w:r>
    </w:p>
    <w:p w14:paraId="33FF9CDE" w14:textId="77777777" w:rsidR="004C0E2F" w:rsidRDefault="004C0E2F" w:rsidP="00791DE0">
      <w:pPr>
        <w:rPr>
          <w:sz w:val="20"/>
        </w:rPr>
      </w:pPr>
      <w:r>
        <w:rPr>
          <w:sz w:val="20"/>
        </w:rPr>
        <w:t>5</w:t>
      </w:r>
      <w:r>
        <w:rPr>
          <w:sz w:val="20"/>
          <w:vertAlign w:val="superscript"/>
        </w:rPr>
        <w:t>th</w:t>
      </w:r>
      <w:r>
        <w:rPr>
          <w:sz w:val="20"/>
        </w:rPr>
        <w:tab/>
      </w:r>
      <w:r>
        <w:rPr>
          <w:sz w:val="20"/>
        </w:rPr>
        <w:tab/>
      </w:r>
      <w:r>
        <w:rPr>
          <w:sz w:val="20"/>
        </w:rPr>
        <w:tab/>
        <w:t>5</w:t>
      </w:r>
    </w:p>
    <w:p w14:paraId="7031C132" w14:textId="77777777" w:rsidR="004C0E2F" w:rsidRDefault="004C0E2F" w:rsidP="00791DE0">
      <w:pPr>
        <w:rPr>
          <w:sz w:val="20"/>
        </w:rPr>
      </w:pPr>
      <w:r>
        <w:rPr>
          <w:sz w:val="20"/>
        </w:rPr>
        <w:t>6</w:t>
      </w:r>
      <w:r>
        <w:rPr>
          <w:sz w:val="20"/>
          <w:vertAlign w:val="superscript"/>
        </w:rPr>
        <w:t>th</w:t>
      </w:r>
      <w:r>
        <w:rPr>
          <w:sz w:val="20"/>
        </w:rPr>
        <w:tab/>
      </w:r>
      <w:r>
        <w:rPr>
          <w:sz w:val="20"/>
        </w:rPr>
        <w:tab/>
      </w:r>
      <w:r>
        <w:rPr>
          <w:sz w:val="20"/>
        </w:rPr>
        <w:tab/>
        <w:t>6</w:t>
      </w:r>
    </w:p>
    <w:p w14:paraId="3FCD7F1E" w14:textId="77777777" w:rsidR="004C0E2F" w:rsidRDefault="004C0E2F" w:rsidP="00791DE0">
      <w:pPr>
        <w:rPr>
          <w:sz w:val="20"/>
        </w:rPr>
      </w:pPr>
      <w:r>
        <w:rPr>
          <w:sz w:val="20"/>
        </w:rPr>
        <w:t>7</w:t>
      </w:r>
      <w:r>
        <w:rPr>
          <w:sz w:val="20"/>
          <w:vertAlign w:val="superscript"/>
        </w:rPr>
        <w:t>th</w:t>
      </w:r>
      <w:r>
        <w:rPr>
          <w:sz w:val="20"/>
        </w:rPr>
        <w:tab/>
      </w:r>
      <w:r>
        <w:rPr>
          <w:sz w:val="20"/>
        </w:rPr>
        <w:tab/>
      </w:r>
      <w:r>
        <w:rPr>
          <w:sz w:val="20"/>
        </w:rPr>
        <w:tab/>
        <w:t>7</w:t>
      </w:r>
    </w:p>
    <w:p w14:paraId="499287BA" w14:textId="77777777" w:rsidR="004C0E2F" w:rsidRPr="004D5DEA" w:rsidRDefault="004C0E2F" w:rsidP="00791DE0">
      <w:pPr>
        <w:rPr>
          <w:sz w:val="20"/>
        </w:rPr>
      </w:pPr>
      <w:r w:rsidRPr="004D5DEA">
        <w:rPr>
          <w:sz w:val="20"/>
        </w:rPr>
        <w:t>Each place thereafter</w:t>
      </w:r>
      <w:r w:rsidRPr="004D5DEA">
        <w:rPr>
          <w:sz w:val="20"/>
        </w:rPr>
        <w:tab/>
        <w:t>Add 1 point</w:t>
      </w:r>
    </w:p>
    <w:p w14:paraId="156DBEA5" w14:textId="77777777" w:rsidR="004C0E2F" w:rsidRDefault="004C0E2F" w:rsidP="00791DE0">
      <w:pPr>
        <w:rPr>
          <w:sz w:val="20"/>
        </w:rPr>
      </w:pPr>
      <w:r>
        <w:rPr>
          <w:sz w:val="20"/>
        </w:rPr>
        <w:t>DNF</w:t>
      </w:r>
      <w:r>
        <w:rPr>
          <w:sz w:val="20"/>
        </w:rPr>
        <w:tab/>
      </w:r>
      <w:r>
        <w:rPr>
          <w:sz w:val="20"/>
        </w:rPr>
        <w:tab/>
      </w:r>
      <w:r>
        <w:rPr>
          <w:sz w:val="20"/>
        </w:rPr>
        <w:tab/>
        <w:t>Number of yachts in the AYC Class Regatta Fleet +1</w:t>
      </w:r>
    </w:p>
    <w:p w14:paraId="2E376BC7" w14:textId="77777777" w:rsidR="004C0E2F" w:rsidRDefault="004C0E2F" w:rsidP="00791DE0">
      <w:pPr>
        <w:rPr>
          <w:sz w:val="20"/>
        </w:rPr>
      </w:pPr>
    </w:p>
    <w:p w14:paraId="1F2E6EBD" w14:textId="77777777" w:rsidR="004C0E2F" w:rsidRPr="00123FDA" w:rsidRDefault="004C0E2F" w:rsidP="00791DE0">
      <w:pPr>
        <w:pStyle w:val="Heading2"/>
        <w:rPr>
          <w:sz w:val="24"/>
          <w:u w:val="single"/>
        </w:rPr>
      </w:pPr>
      <w:r w:rsidRPr="00123FDA">
        <w:rPr>
          <w:sz w:val="24"/>
          <w:u w:val="single"/>
        </w:rPr>
        <w:t>Fleet</w:t>
      </w:r>
      <w:r>
        <w:rPr>
          <w:sz w:val="24"/>
          <w:u w:val="single"/>
        </w:rPr>
        <w:t>s</w:t>
      </w:r>
    </w:p>
    <w:p w14:paraId="535AFA09" w14:textId="77777777" w:rsidR="004C0E2F" w:rsidRDefault="004C0E2F" w:rsidP="00791DE0">
      <w:pPr>
        <w:rPr>
          <w:b/>
          <w:bCs/>
          <w:sz w:val="20"/>
        </w:rPr>
      </w:pPr>
    </w:p>
    <w:p w14:paraId="64372002" w14:textId="77777777" w:rsidR="004C0E2F" w:rsidRDefault="004C0E2F" w:rsidP="00791DE0">
      <w:pPr>
        <w:pStyle w:val="BodyText"/>
      </w:pPr>
      <w:r>
        <w:t xml:space="preserve">A yacht’s AYC Championship points will be competing against the yachts in their pre-designated AYC Fleet noted above regardless of class splits for the individual events.   </w:t>
      </w:r>
    </w:p>
    <w:p w14:paraId="31D3C66B" w14:textId="77777777" w:rsidR="004C0E2F" w:rsidRDefault="004C0E2F" w:rsidP="00791DE0">
      <w:pPr>
        <w:rPr>
          <w:sz w:val="20"/>
        </w:rPr>
      </w:pPr>
    </w:p>
    <w:p w14:paraId="246FBA9C" w14:textId="77777777" w:rsidR="004C0E2F" w:rsidRDefault="004C0E2F" w:rsidP="00791DE0">
      <w:pPr>
        <w:rPr>
          <w:sz w:val="20"/>
        </w:rPr>
      </w:pPr>
      <w:r>
        <w:rPr>
          <w:sz w:val="20"/>
        </w:rPr>
        <w:t xml:space="preserve">Example:    A yacht with a PHRF-LE rating of 126 in a particular AYC counter event may be in the PHRF-F class for that </w:t>
      </w:r>
      <w:proofErr w:type="gramStart"/>
      <w:r>
        <w:rPr>
          <w:sz w:val="20"/>
        </w:rPr>
        <w:t>particular event</w:t>
      </w:r>
      <w:proofErr w:type="gramEnd"/>
      <w:r>
        <w:rPr>
          <w:sz w:val="20"/>
        </w:rPr>
        <w:t xml:space="preserve">. For AYC scoring purposes, this yacht will be scored in the PHRF B AYC Class so that AYC results will reflect all PHRF B yachts scored.  In other words, overall results for the </w:t>
      </w:r>
      <w:proofErr w:type="gramStart"/>
      <w:r>
        <w:rPr>
          <w:sz w:val="20"/>
        </w:rPr>
        <w:t>particular counter</w:t>
      </w:r>
      <w:proofErr w:type="gramEnd"/>
      <w:r>
        <w:rPr>
          <w:sz w:val="20"/>
        </w:rPr>
        <w:t xml:space="preserve"> races will be used for AYC scoring purposes and yachts will be scored in their respective AYC classes for this series.   </w:t>
      </w:r>
    </w:p>
    <w:p w14:paraId="6D56ADF0" w14:textId="77777777" w:rsidR="004C0E2F" w:rsidRDefault="004C0E2F" w:rsidP="00791DE0">
      <w:pPr>
        <w:rPr>
          <w:sz w:val="20"/>
        </w:rPr>
      </w:pPr>
    </w:p>
    <w:p w14:paraId="315BC407" w14:textId="77777777" w:rsidR="004C0E2F" w:rsidRPr="000A1A68" w:rsidRDefault="004C0E2F" w:rsidP="00791DE0">
      <w:pPr>
        <w:pStyle w:val="Heading2"/>
        <w:rPr>
          <w:sz w:val="24"/>
          <w:u w:val="single"/>
        </w:rPr>
      </w:pPr>
      <w:r w:rsidRPr="000A1A68">
        <w:rPr>
          <w:sz w:val="24"/>
          <w:u w:val="single"/>
        </w:rPr>
        <w:t>Tie Breakers</w:t>
      </w:r>
    </w:p>
    <w:p w14:paraId="287C137E" w14:textId="77777777" w:rsidR="004C0E2F" w:rsidRDefault="004C0E2F" w:rsidP="00791DE0">
      <w:pPr>
        <w:rPr>
          <w:sz w:val="20"/>
        </w:rPr>
      </w:pPr>
    </w:p>
    <w:p w14:paraId="3B047F2C" w14:textId="77777777" w:rsidR="004C0E2F" w:rsidRDefault="004C0E2F" w:rsidP="00791DE0">
      <w:pPr>
        <w:rPr>
          <w:sz w:val="20"/>
        </w:rPr>
      </w:pPr>
      <w:r>
        <w:rPr>
          <w:sz w:val="20"/>
        </w:rPr>
        <w:t>If 2 or more yachts are tied in points using their</w:t>
      </w:r>
      <w:r w:rsidRPr="000A1A68">
        <w:rPr>
          <w:sz w:val="20"/>
          <w:u w:val="single"/>
        </w:rPr>
        <w:t xml:space="preserve"> best</w:t>
      </w:r>
      <w:r>
        <w:rPr>
          <w:sz w:val="20"/>
        </w:rPr>
        <w:t xml:space="preserve"> 4 races a </w:t>
      </w:r>
      <w:r w:rsidRPr="004D5DEA">
        <w:rPr>
          <w:sz w:val="20"/>
        </w:rPr>
        <w:t>yacht’s 5</w:t>
      </w:r>
      <w:r w:rsidRPr="004D5DEA">
        <w:rPr>
          <w:sz w:val="20"/>
          <w:vertAlign w:val="superscript"/>
        </w:rPr>
        <w:t>th</w:t>
      </w:r>
      <w:r>
        <w:rPr>
          <w:sz w:val="20"/>
        </w:rPr>
        <w:t xml:space="preserve"> best finish will be counted.  If they are still tied then the best 6</w:t>
      </w:r>
      <w:r w:rsidRPr="00EA09E8">
        <w:rPr>
          <w:sz w:val="20"/>
          <w:vertAlign w:val="superscript"/>
        </w:rPr>
        <w:t>th</w:t>
      </w:r>
      <w:r>
        <w:rPr>
          <w:sz w:val="20"/>
        </w:rPr>
        <w:t>, 7</w:t>
      </w:r>
      <w:r>
        <w:rPr>
          <w:sz w:val="20"/>
          <w:vertAlign w:val="superscript"/>
        </w:rPr>
        <w:t>th</w:t>
      </w:r>
      <w:r w:rsidRPr="004D5DEA">
        <w:rPr>
          <w:sz w:val="20"/>
        </w:rPr>
        <w:t xml:space="preserve">, </w:t>
      </w:r>
      <w:r>
        <w:rPr>
          <w:sz w:val="20"/>
        </w:rPr>
        <w:t>8</w:t>
      </w:r>
      <w:r w:rsidRPr="004D5DEA">
        <w:rPr>
          <w:sz w:val="20"/>
          <w:vertAlign w:val="superscript"/>
        </w:rPr>
        <w:t>th</w:t>
      </w:r>
      <w:r>
        <w:rPr>
          <w:sz w:val="20"/>
        </w:rPr>
        <w:t>, 9</w:t>
      </w:r>
      <w:r w:rsidRPr="00145157">
        <w:rPr>
          <w:sz w:val="20"/>
          <w:vertAlign w:val="superscript"/>
        </w:rPr>
        <w:t>th</w:t>
      </w:r>
      <w:r>
        <w:rPr>
          <w:sz w:val="20"/>
        </w:rPr>
        <w:t xml:space="preserve"> and 10</w:t>
      </w:r>
      <w:r>
        <w:rPr>
          <w:sz w:val="20"/>
          <w:vertAlign w:val="superscript"/>
        </w:rPr>
        <w:t>th</w:t>
      </w:r>
      <w:r>
        <w:rPr>
          <w:sz w:val="20"/>
        </w:rPr>
        <w:t xml:space="preserve"> race will be counted in order to break the tie.  If the yachts are still tied, then the yacht with the best sailing record against the other Yacht(s) in AYC events for that year shall win the tiebreaker.</w:t>
      </w:r>
    </w:p>
    <w:p w14:paraId="368F8FE1" w14:textId="77777777" w:rsidR="004C0E2F" w:rsidRPr="005F75E0" w:rsidRDefault="004C0E2F" w:rsidP="00791DE0">
      <w:pPr>
        <w:rPr>
          <w:u w:val="single"/>
        </w:rPr>
      </w:pPr>
    </w:p>
    <w:p w14:paraId="3C8F7CDC" w14:textId="77777777" w:rsidR="004C0E2F" w:rsidRPr="005F75E0" w:rsidRDefault="004C0E2F" w:rsidP="00791DE0">
      <w:pPr>
        <w:pStyle w:val="Heading2"/>
        <w:rPr>
          <w:sz w:val="24"/>
          <w:u w:val="single"/>
        </w:rPr>
      </w:pPr>
      <w:r>
        <w:rPr>
          <w:sz w:val="24"/>
          <w:u w:val="single"/>
        </w:rPr>
        <w:t>Mills</w:t>
      </w:r>
      <w:r w:rsidRPr="005F75E0">
        <w:rPr>
          <w:sz w:val="24"/>
          <w:u w:val="single"/>
        </w:rPr>
        <w:t xml:space="preserve"> Race</w:t>
      </w:r>
    </w:p>
    <w:p w14:paraId="67B5E0C2" w14:textId="77777777" w:rsidR="004C0E2F" w:rsidRDefault="004C0E2F" w:rsidP="005F75E0"/>
    <w:p w14:paraId="477C4E57" w14:textId="77777777" w:rsidR="004C0E2F" w:rsidRPr="005F75E0" w:rsidRDefault="004C0E2F" w:rsidP="005F75E0">
      <w:pPr>
        <w:rPr>
          <w:sz w:val="20"/>
          <w:szCs w:val="20"/>
        </w:rPr>
      </w:pPr>
      <w:r>
        <w:rPr>
          <w:sz w:val="20"/>
          <w:szCs w:val="20"/>
        </w:rPr>
        <w:t xml:space="preserve">Yachts sailing different courses in the </w:t>
      </w:r>
      <w:r w:rsidRPr="004D5DEA">
        <w:rPr>
          <w:sz w:val="20"/>
          <w:szCs w:val="20"/>
        </w:rPr>
        <w:t>Mills Trophy</w:t>
      </w:r>
      <w:r>
        <w:rPr>
          <w:sz w:val="20"/>
          <w:szCs w:val="20"/>
        </w:rPr>
        <w:t xml:space="preserve"> Race may win the same place in their respective courses.  These standings will be used for scoring purposes which would indicate a tie.  The other AYC counter races will be used to break the tie.</w:t>
      </w:r>
    </w:p>
    <w:p w14:paraId="06D62D9C" w14:textId="77777777" w:rsidR="004C0E2F" w:rsidRDefault="004C0E2F" w:rsidP="00791DE0">
      <w:pPr>
        <w:pStyle w:val="Heading2"/>
      </w:pPr>
    </w:p>
    <w:p w14:paraId="61A07085" w14:textId="77777777" w:rsidR="004C0E2F" w:rsidRDefault="004C0E2F" w:rsidP="00791DE0">
      <w:pPr>
        <w:pStyle w:val="Heading1"/>
      </w:pPr>
      <w:r>
        <w:t>Awards</w:t>
      </w:r>
    </w:p>
    <w:p w14:paraId="630976A8" w14:textId="77777777" w:rsidR="004C0E2F" w:rsidRDefault="004C0E2F" w:rsidP="00791DE0"/>
    <w:p w14:paraId="7D19EAC9" w14:textId="77777777" w:rsidR="004C0E2F" w:rsidRDefault="004C0E2F" w:rsidP="00791DE0">
      <w:pPr>
        <w:rPr>
          <w:sz w:val="20"/>
        </w:rPr>
      </w:pPr>
      <w:r>
        <w:rPr>
          <w:sz w:val="20"/>
        </w:rPr>
        <w:t>Awards will be presented to the top 3 yachts in each class</w:t>
      </w:r>
      <w:r>
        <w:t xml:space="preserve"> </w:t>
      </w:r>
      <w:r>
        <w:rPr>
          <w:sz w:val="20"/>
        </w:rPr>
        <w:t>at the annual AYC Sailing Awards dinner.</w:t>
      </w:r>
    </w:p>
    <w:p w14:paraId="66512677" w14:textId="77777777" w:rsidR="004C0E2F" w:rsidRDefault="004C0E2F" w:rsidP="00791DE0">
      <w:pPr>
        <w:rPr>
          <w:sz w:val="20"/>
        </w:rPr>
      </w:pPr>
    </w:p>
    <w:p w14:paraId="523D9066" w14:textId="77777777" w:rsidR="004C0E2F" w:rsidRDefault="004C0E2F" w:rsidP="00791DE0">
      <w:pPr>
        <w:rPr>
          <w:sz w:val="20"/>
        </w:rPr>
      </w:pPr>
      <w:r>
        <w:rPr>
          <w:sz w:val="20"/>
        </w:rPr>
        <w:t xml:space="preserve">An additional award will be given to the yacht in both PHRF and JAM that has the best </w:t>
      </w:r>
      <w:r w:rsidRPr="004D5DEA">
        <w:rPr>
          <w:sz w:val="20"/>
        </w:rPr>
        <w:t>overall finishes as</w:t>
      </w:r>
      <w:r>
        <w:rPr>
          <w:sz w:val="20"/>
        </w:rPr>
        <w:t xml:space="preserve"> described above. </w:t>
      </w:r>
    </w:p>
    <w:p w14:paraId="1ED98BD9" w14:textId="77777777" w:rsidR="004C0E2F" w:rsidRDefault="004C0E2F" w:rsidP="00791DE0">
      <w:pPr>
        <w:rPr>
          <w:sz w:val="20"/>
        </w:rPr>
      </w:pPr>
    </w:p>
    <w:p w14:paraId="1AD6C1CD" w14:textId="50758693" w:rsidR="004C0E2F" w:rsidRDefault="004C0E2F" w:rsidP="00791DE0">
      <w:pPr>
        <w:rPr>
          <w:sz w:val="20"/>
        </w:rPr>
      </w:pPr>
      <w:r w:rsidRPr="004D5DEA">
        <w:rPr>
          <w:sz w:val="20"/>
        </w:rPr>
        <w:t>The yacht that</w:t>
      </w:r>
      <w:r>
        <w:rPr>
          <w:sz w:val="20"/>
        </w:rPr>
        <w:t xml:space="preserve"> finishes with the best PHRF overall score will be awarded the Blue Gavel Trophy.  </w:t>
      </w:r>
      <w:r w:rsidRPr="004D5DEA">
        <w:rPr>
          <w:sz w:val="20"/>
        </w:rPr>
        <w:t>This yacht</w:t>
      </w:r>
      <w:r>
        <w:rPr>
          <w:sz w:val="20"/>
        </w:rPr>
        <w:t xml:space="preserve"> will be then </w:t>
      </w:r>
      <w:r w:rsidRPr="004D5DEA">
        <w:rPr>
          <w:sz w:val="20"/>
        </w:rPr>
        <w:t>honored as</w:t>
      </w:r>
      <w:r>
        <w:rPr>
          <w:sz w:val="20"/>
        </w:rPr>
        <w:t xml:space="preserve"> </w:t>
      </w:r>
      <w:r w:rsidR="008A0F00">
        <w:rPr>
          <w:sz w:val="20"/>
        </w:rPr>
        <w:t>the</w:t>
      </w:r>
      <w:r>
        <w:rPr>
          <w:sz w:val="20"/>
        </w:rPr>
        <w:t xml:space="preserve"> “AYC Boat of the Year”.</w:t>
      </w:r>
    </w:p>
    <w:p w14:paraId="3BD59144" w14:textId="77777777" w:rsidR="004C0E2F" w:rsidRDefault="004C0E2F" w:rsidP="00791DE0">
      <w:pPr>
        <w:rPr>
          <w:sz w:val="20"/>
        </w:rPr>
      </w:pPr>
    </w:p>
    <w:p w14:paraId="0B32B599" w14:textId="5A904832" w:rsidR="004C0E2F" w:rsidRDefault="004C0E2F">
      <w:r>
        <w:rPr>
          <w:sz w:val="20"/>
        </w:rPr>
        <w:t xml:space="preserve">For any </w:t>
      </w:r>
      <w:r w:rsidR="008A0F00">
        <w:rPr>
          <w:sz w:val="20"/>
        </w:rPr>
        <w:t>questions,</w:t>
      </w:r>
      <w:r>
        <w:rPr>
          <w:sz w:val="20"/>
        </w:rPr>
        <w:t xml:space="preserve"> please contact 20</w:t>
      </w:r>
      <w:r w:rsidR="00E66A0C">
        <w:rPr>
          <w:sz w:val="20"/>
        </w:rPr>
        <w:t>2</w:t>
      </w:r>
      <w:r>
        <w:rPr>
          <w:sz w:val="20"/>
        </w:rPr>
        <w:t>1 AYC Sail Fleet Captain Bill Pribe.  wpribe@bex.net</w:t>
      </w:r>
    </w:p>
    <w:sectPr w:rsidR="004C0E2F" w:rsidSect="004242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DE0"/>
    <w:rsid w:val="0002074E"/>
    <w:rsid w:val="000265B8"/>
    <w:rsid w:val="0006342B"/>
    <w:rsid w:val="00092212"/>
    <w:rsid w:val="000A1A68"/>
    <w:rsid w:val="00104DA2"/>
    <w:rsid w:val="00123FDA"/>
    <w:rsid w:val="00145157"/>
    <w:rsid w:val="00193AEE"/>
    <w:rsid w:val="002357C8"/>
    <w:rsid w:val="0024621A"/>
    <w:rsid w:val="002E21CD"/>
    <w:rsid w:val="00340AB0"/>
    <w:rsid w:val="003434EA"/>
    <w:rsid w:val="00353C0A"/>
    <w:rsid w:val="003A5DA1"/>
    <w:rsid w:val="003C6869"/>
    <w:rsid w:val="003E639F"/>
    <w:rsid w:val="004242DE"/>
    <w:rsid w:val="00431154"/>
    <w:rsid w:val="00495617"/>
    <w:rsid w:val="004C0E2F"/>
    <w:rsid w:val="004C55A4"/>
    <w:rsid w:val="004D5DEA"/>
    <w:rsid w:val="0056297B"/>
    <w:rsid w:val="00594124"/>
    <w:rsid w:val="005B77AA"/>
    <w:rsid w:val="005E7BCD"/>
    <w:rsid w:val="005F75E0"/>
    <w:rsid w:val="00607C85"/>
    <w:rsid w:val="0066077F"/>
    <w:rsid w:val="00664B9C"/>
    <w:rsid w:val="006B16A9"/>
    <w:rsid w:val="006B4322"/>
    <w:rsid w:val="006B665F"/>
    <w:rsid w:val="006B72B2"/>
    <w:rsid w:val="007128E5"/>
    <w:rsid w:val="007144E2"/>
    <w:rsid w:val="00723482"/>
    <w:rsid w:val="00745319"/>
    <w:rsid w:val="00745F4E"/>
    <w:rsid w:val="00771C07"/>
    <w:rsid w:val="00791DE0"/>
    <w:rsid w:val="007E439E"/>
    <w:rsid w:val="0081310E"/>
    <w:rsid w:val="00821D50"/>
    <w:rsid w:val="008A09F3"/>
    <w:rsid w:val="008A0F00"/>
    <w:rsid w:val="008C5195"/>
    <w:rsid w:val="009043BE"/>
    <w:rsid w:val="00947C36"/>
    <w:rsid w:val="00957397"/>
    <w:rsid w:val="00992662"/>
    <w:rsid w:val="009E78FD"/>
    <w:rsid w:val="009F1A55"/>
    <w:rsid w:val="00A01612"/>
    <w:rsid w:val="00A40953"/>
    <w:rsid w:val="00A46EB0"/>
    <w:rsid w:val="00AD2B31"/>
    <w:rsid w:val="00B12EA7"/>
    <w:rsid w:val="00B3750E"/>
    <w:rsid w:val="00B464D3"/>
    <w:rsid w:val="00BB2320"/>
    <w:rsid w:val="00BF278B"/>
    <w:rsid w:val="00C37E37"/>
    <w:rsid w:val="00C564D4"/>
    <w:rsid w:val="00C67AC7"/>
    <w:rsid w:val="00CA105C"/>
    <w:rsid w:val="00CD0DE2"/>
    <w:rsid w:val="00D044E9"/>
    <w:rsid w:val="00D315DB"/>
    <w:rsid w:val="00D43112"/>
    <w:rsid w:val="00DA3420"/>
    <w:rsid w:val="00E21FF1"/>
    <w:rsid w:val="00E66737"/>
    <w:rsid w:val="00E66A0C"/>
    <w:rsid w:val="00E93A4A"/>
    <w:rsid w:val="00EA09E8"/>
    <w:rsid w:val="00EB5D50"/>
    <w:rsid w:val="00EF308F"/>
    <w:rsid w:val="00FD4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6B686DB"/>
  <w15:docId w15:val="{92CDBA9F-BBA0-4BC1-8AC9-0BACA474B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DE0"/>
    <w:rPr>
      <w:rFonts w:ascii="Times New Roman" w:eastAsia="Times New Roman" w:hAnsi="Times New Roman"/>
      <w:sz w:val="24"/>
      <w:szCs w:val="24"/>
    </w:rPr>
  </w:style>
  <w:style w:type="paragraph" w:styleId="Heading1">
    <w:name w:val="heading 1"/>
    <w:basedOn w:val="Normal"/>
    <w:next w:val="Normal"/>
    <w:link w:val="Heading1Char"/>
    <w:uiPriority w:val="99"/>
    <w:qFormat/>
    <w:rsid w:val="00791DE0"/>
    <w:pPr>
      <w:keepNext/>
      <w:outlineLvl w:val="0"/>
    </w:pPr>
    <w:rPr>
      <w:b/>
      <w:bCs/>
      <w:u w:val="single"/>
    </w:rPr>
  </w:style>
  <w:style w:type="paragraph" w:styleId="Heading2">
    <w:name w:val="heading 2"/>
    <w:basedOn w:val="Normal"/>
    <w:next w:val="Normal"/>
    <w:link w:val="Heading2Char"/>
    <w:uiPriority w:val="99"/>
    <w:qFormat/>
    <w:rsid w:val="00791DE0"/>
    <w:pPr>
      <w:keepNext/>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91DE0"/>
    <w:rPr>
      <w:rFonts w:ascii="Times New Roman" w:hAnsi="Times New Roman" w:cs="Times New Roman"/>
      <w:b/>
      <w:bCs/>
      <w:sz w:val="24"/>
      <w:szCs w:val="24"/>
      <w:u w:val="single"/>
    </w:rPr>
  </w:style>
  <w:style w:type="character" w:customStyle="1" w:styleId="Heading2Char">
    <w:name w:val="Heading 2 Char"/>
    <w:basedOn w:val="DefaultParagraphFont"/>
    <w:link w:val="Heading2"/>
    <w:uiPriority w:val="99"/>
    <w:locked/>
    <w:rsid w:val="00791DE0"/>
    <w:rPr>
      <w:rFonts w:ascii="Times New Roman" w:hAnsi="Times New Roman" w:cs="Times New Roman"/>
      <w:b/>
      <w:bCs/>
      <w:sz w:val="24"/>
      <w:szCs w:val="24"/>
    </w:rPr>
  </w:style>
  <w:style w:type="paragraph" w:styleId="BodyText">
    <w:name w:val="Body Text"/>
    <w:basedOn w:val="Normal"/>
    <w:link w:val="BodyTextChar"/>
    <w:uiPriority w:val="99"/>
    <w:semiHidden/>
    <w:rsid w:val="00791DE0"/>
    <w:rPr>
      <w:sz w:val="20"/>
    </w:rPr>
  </w:style>
  <w:style w:type="character" w:customStyle="1" w:styleId="BodyTextChar">
    <w:name w:val="Body Text Char"/>
    <w:basedOn w:val="DefaultParagraphFont"/>
    <w:link w:val="BodyText"/>
    <w:uiPriority w:val="99"/>
    <w:semiHidden/>
    <w:locked/>
    <w:rsid w:val="00791DE0"/>
    <w:rPr>
      <w:rFonts w:ascii="Times New Roman" w:hAnsi="Times New Roman" w:cs="Times New Roman"/>
      <w:sz w:val="24"/>
      <w:szCs w:val="24"/>
    </w:rPr>
  </w:style>
  <w:style w:type="paragraph" w:styleId="Title">
    <w:name w:val="Title"/>
    <w:basedOn w:val="Normal"/>
    <w:link w:val="TitleChar"/>
    <w:uiPriority w:val="99"/>
    <w:qFormat/>
    <w:rsid w:val="00791DE0"/>
    <w:pPr>
      <w:jc w:val="center"/>
    </w:pPr>
    <w:rPr>
      <w:sz w:val="36"/>
    </w:rPr>
  </w:style>
  <w:style w:type="character" w:customStyle="1" w:styleId="TitleChar">
    <w:name w:val="Title Char"/>
    <w:basedOn w:val="DefaultParagraphFont"/>
    <w:link w:val="Title"/>
    <w:uiPriority w:val="99"/>
    <w:locked/>
    <w:rsid w:val="00791DE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585</Words>
  <Characters>3340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Associated Yacht Clubs</vt:lpstr>
    </vt:vector>
  </TitlesOfParts>
  <Company/>
  <LinksUpToDate>false</LinksUpToDate>
  <CharactersWithSpaces>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Associated Yacht Clubs</dc:title>
  <dc:creator>Matt Kern</dc:creator>
  <cp:lastModifiedBy>Bill</cp:lastModifiedBy>
  <cp:revision>5</cp:revision>
  <cp:lastPrinted>2010-04-03T16:50:00Z</cp:lastPrinted>
  <dcterms:created xsi:type="dcterms:W3CDTF">2021-04-26T14:39:00Z</dcterms:created>
  <dcterms:modified xsi:type="dcterms:W3CDTF">2021-05-24T14:05:00Z</dcterms:modified>
</cp:coreProperties>
</file>